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55" w:rsidRPr="00D07FE0" w:rsidRDefault="009B0155" w:rsidP="00C13D21">
      <w:pPr>
        <w:contextualSpacing/>
        <w:jc w:val="center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TÉRMINOS DE REFERENCIA</w:t>
      </w:r>
    </w:p>
    <w:p w:rsidR="00F61A5A" w:rsidRPr="00D07FE0" w:rsidRDefault="002375AD" w:rsidP="00427C1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  <w:bCs/>
        </w:rPr>
        <w:t>CONT</w:t>
      </w:r>
      <w:r w:rsidR="00364D01" w:rsidRPr="00D07FE0">
        <w:rPr>
          <w:rFonts w:ascii="Arial Narrow" w:hAnsi="Arial Narrow" w:cs="Arial"/>
          <w:b/>
          <w:bCs/>
        </w:rPr>
        <w:t>RA</w:t>
      </w:r>
      <w:r w:rsidRPr="00D07FE0">
        <w:rPr>
          <w:rFonts w:ascii="Arial Narrow" w:hAnsi="Arial Narrow" w:cs="Arial"/>
          <w:b/>
          <w:bCs/>
        </w:rPr>
        <w:t xml:space="preserve">TACIÓN DE </w:t>
      </w:r>
      <w:r w:rsidR="00364D01" w:rsidRPr="00D07FE0">
        <w:rPr>
          <w:rFonts w:ascii="Arial Narrow" w:hAnsi="Arial Narrow" w:cs="Arial"/>
          <w:b/>
          <w:bCs/>
        </w:rPr>
        <w:t xml:space="preserve">PROFESIONAL DE LA SALUD </w:t>
      </w:r>
      <w:r w:rsidR="00315FAB" w:rsidRPr="00D07FE0">
        <w:rPr>
          <w:rFonts w:ascii="Arial Narrow" w:hAnsi="Arial Narrow" w:cs="Arial"/>
          <w:b/>
          <w:bCs/>
        </w:rPr>
        <w:t xml:space="preserve">ASISTENCIAL </w:t>
      </w:r>
      <w:r w:rsidR="00364D01" w:rsidRPr="00D07FE0">
        <w:rPr>
          <w:rFonts w:ascii="Arial Narrow" w:hAnsi="Arial Narrow" w:cs="Arial"/>
          <w:b/>
          <w:bCs/>
        </w:rPr>
        <w:t xml:space="preserve">PARA </w:t>
      </w:r>
      <w:r w:rsidR="00315FAB" w:rsidRPr="00D07FE0">
        <w:rPr>
          <w:rFonts w:ascii="Arial Narrow" w:hAnsi="Arial Narrow" w:cs="Arial"/>
          <w:b/>
          <w:bCs/>
        </w:rPr>
        <w:t xml:space="preserve">ATENCION A POBLACION AFECTADA O EN RIESGO DE ELEVADO INCREMENTO DE ENFERMEDADES Y EPIDEMIAS, COMO CONSECUENCIA DE LAS LLUVIAS INTENSAS E INUNDACIONES EN LA REGION DE CAJAMARCA – SEGÚN </w:t>
      </w:r>
      <w:r w:rsidR="00364D01" w:rsidRPr="00D07FE0">
        <w:rPr>
          <w:rFonts w:ascii="Arial Narrow" w:hAnsi="Arial Narrow" w:cs="Arial"/>
          <w:b/>
          <w:bCs/>
        </w:rPr>
        <w:t>DS 005-2017 SA</w:t>
      </w:r>
    </w:p>
    <w:p w:rsidR="00E027EB" w:rsidRPr="00D07FE0" w:rsidRDefault="00E027EB" w:rsidP="00315FAB">
      <w:pPr>
        <w:spacing w:line="240" w:lineRule="auto"/>
        <w:contextualSpacing/>
        <w:rPr>
          <w:rFonts w:ascii="Arial Narrow" w:hAnsi="Arial Narrow" w:cs="Arial"/>
          <w:b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SOLICITANTE</w:t>
      </w:r>
      <w:r w:rsidR="00C13D21" w:rsidRPr="00D07FE0">
        <w:rPr>
          <w:rFonts w:ascii="Arial Narrow" w:hAnsi="Arial Narrow" w:cs="Arial"/>
          <w:b/>
        </w:rPr>
        <w:tab/>
      </w:r>
      <w:r w:rsidR="00C13D21" w:rsidRPr="00D07FE0">
        <w:rPr>
          <w:rFonts w:ascii="Arial Narrow" w:hAnsi="Arial Narrow" w:cs="Arial"/>
          <w:b/>
        </w:rPr>
        <w:tab/>
      </w:r>
      <w:r w:rsidR="006E06B3" w:rsidRPr="00D07FE0">
        <w:rPr>
          <w:rFonts w:ascii="Arial Narrow" w:hAnsi="Arial Narrow" w:cs="Arial"/>
          <w:b/>
        </w:rPr>
        <w:t>:</w:t>
      </w:r>
      <w:r w:rsidR="00C13D21" w:rsidRPr="00D07FE0">
        <w:rPr>
          <w:rFonts w:ascii="Arial Narrow" w:hAnsi="Arial Narrow" w:cs="Arial"/>
          <w:b/>
        </w:rPr>
        <w:t xml:space="preserve"> </w:t>
      </w:r>
      <w:r w:rsidR="006E06B3" w:rsidRPr="00D07FE0">
        <w:rPr>
          <w:rFonts w:ascii="Arial Narrow" w:hAnsi="Arial Narrow" w:cs="Arial"/>
        </w:rPr>
        <w:t>DIRECCION</w:t>
      </w:r>
      <w:r w:rsidRPr="00D07FE0">
        <w:rPr>
          <w:rFonts w:ascii="Arial Narrow" w:hAnsi="Arial Narrow" w:cs="Arial"/>
        </w:rPr>
        <w:t xml:space="preserve"> </w:t>
      </w:r>
      <w:r w:rsidR="00C32DA5" w:rsidRPr="00D07FE0">
        <w:rPr>
          <w:rFonts w:ascii="Arial Narrow" w:hAnsi="Arial Narrow" w:cs="Arial"/>
        </w:rPr>
        <w:t>REGIONAL DE SALUD</w:t>
      </w:r>
      <w:r w:rsidRPr="00D07FE0">
        <w:rPr>
          <w:rFonts w:ascii="Arial Narrow" w:hAnsi="Arial Narrow" w:cs="Arial"/>
        </w:rPr>
        <w:t>.</w:t>
      </w:r>
    </w:p>
    <w:p w:rsidR="00F61A5A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ENTIDAD</w:t>
      </w:r>
      <w:r w:rsidR="00C13D21" w:rsidRPr="00D07FE0">
        <w:rPr>
          <w:rFonts w:ascii="Arial Narrow" w:hAnsi="Arial Narrow" w:cs="Arial"/>
          <w:b/>
        </w:rPr>
        <w:tab/>
      </w:r>
      <w:r w:rsidR="00C13D21" w:rsidRPr="00D07FE0">
        <w:rPr>
          <w:rFonts w:ascii="Arial Narrow" w:hAnsi="Arial Narrow" w:cs="Arial"/>
          <w:b/>
        </w:rPr>
        <w:tab/>
      </w:r>
      <w:r w:rsidR="00C13D21" w:rsidRPr="00D07FE0">
        <w:rPr>
          <w:rFonts w:ascii="Arial Narrow" w:hAnsi="Arial Narrow" w:cs="Arial"/>
          <w:b/>
        </w:rPr>
        <w:tab/>
      </w:r>
      <w:r w:rsidRPr="00D07FE0">
        <w:rPr>
          <w:rFonts w:ascii="Arial Narrow" w:hAnsi="Arial Narrow" w:cs="Arial"/>
          <w:b/>
        </w:rPr>
        <w:t>:</w:t>
      </w:r>
      <w:r w:rsidR="00C13D21" w:rsidRPr="00D07FE0">
        <w:rPr>
          <w:rFonts w:ascii="Arial Narrow" w:hAnsi="Arial Narrow" w:cs="Arial"/>
          <w:b/>
        </w:rPr>
        <w:t xml:space="preserve"> </w:t>
      </w:r>
      <w:r w:rsidR="00C32DA5" w:rsidRPr="00D07FE0">
        <w:rPr>
          <w:rFonts w:ascii="Arial Narrow" w:hAnsi="Arial Narrow" w:cs="Arial"/>
        </w:rPr>
        <w:t>DIRECCION REGIONAL DE SALUD.</w:t>
      </w:r>
    </w:p>
    <w:p w:rsidR="00F61A5A" w:rsidRPr="00D07FE0" w:rsidRDefault="001D644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MODALIDA</w:t>
      </w:r>
      <w:r w:rsidR="00120071" w:rsidRPr="00D07FE0">
        <w:rPr>
          <w:rFonts w:ascii="Arial Narrow" w:hAnsi="Arial Narrow" w:cs="Arial"/>
          <w:b/>
        </w:rPr>
        <w:t>D</w:t>
      </w:r>
      <w:r w:rsidR="00C13D21" w:rsidRPr="00D07FE0">
        <w:rPr>
          <w:rFonts w:ascii="Arial Narrow" w:hAnsi="Arial Narrow" w:cs="Arial"/>
          <w:b/>
        </w:rPr>
        <w:tab/>
      </w:r>
      <w:r w:rsidR="00C13D21" w:rsidRPr="00D07FE0">
        <w:rPr>
          <w:rFonts w:ascii="Arial Narrow" w:hAnsi="Arial Narrow" w:cs="Arial"/>
          <w:b/>
        </w:rPr>
        <w:tab/>
      </w:r>
      <w:r w:rsidR="00F61A5A" w:rsidRPr="00D07FE0">
        <w:rPr>
          <w:rFonts w:ascii="Arial Narrow" w:hAnsi="Arial Narrow" w:cs="Arial"/>
          <w:b/>
        </w:rPr>
        <w:t>:</w:t>
      </w:r>
      <w:r w:rsidR="00C13D21" w:rsidRPr="00D07FE0">
        <w:rPr>
          <w:rFonts w:ascii="Arial Narrow" w:hAnsi="Arial Narrow" w:cs="Arial"/>
          <w:b/>
        </w:rPr>
        <w:t xml:space="preserve"> </w:t>
      </w:r>
      <w:r w:rsidR="002375AD" w:rsidRPr="00D07FE0">
        <w:rPr>
          <w:rFonts w:ascii="Arial Narrow" w:hAnsi="Arial Narrow" w:cs="Arial"/>
        </w:rPr>
        <w:t>LOCACIÓN DE SERVICIOS</w:t>
      </w:r>
    </w:p>
    <w:p w:rsidR="00315FAB" w:rsidRPr="00D07FE0" w:rsidRDefault="002E4CD6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 xml:space="preserve">CONTRATACION    </w:t>
      </w:r>
      <w:r w:rsidR="00315FAB" w:rsidRPr="00D07FE0">
        <w:rPr>
          <w:rFonts w:ascii="Arial Narrow" w:hAnsi="Arial Narrow" w:cs="Arial"/>
          <w:b/>
        </w:rPr>
        <w:t xml:space="preserve"> </w:t>
      </w:r>
      <w:r w:rsidR="002D34E9" w:rsidRPr="00D07FE0">
        <w:rPr>
          <w:rFonts w:ascii="Arial Narrow" w:hAnsi="Arial Narrow" w:cs="Arial"/>
          <w:b/>
        </w:rPr>
        <w:t>:</w:t>
      </w:r>
      <w:r w:rsidR="002D34E9" w:rsidRPr="00D07FE0">
        <w:rPr>
          <w:rFonts w:ascii="Arial Narrow" w:hAnsi="Arial Narrow" w:cs="Arial"/>
        </w:rPr>
        <w:t xml:space="preserve"> Contratación</w:t>
      </w:r>
      <w:r w:rsidR="00C13D21" w:rsidRPr="00D07FE0">
        <w:rPr>
          <w:rFonts w:ascii="Arial Narrow" w:hAnsi="Arial Narrow" w:cs="Arial"/>
        </w:rPr>
        <w:t xml:space="preserve"> de </w:t>
      </w:r>
      <w:r w:rsidR="00C32DA5" w:rsidRPr="00D07FE0">
        <w:rPr>
          <w:rFonts w:ascii="Arial Narrow" w:hAnsi="Arial Narrow" w:cs="Arial"/>
        </w:rPr>
        <w:t xml:space="preserve">profesional de la salud </w:t>
      </w:r>
      <w:r w:rsidR="009B3963">
        <w:rPr>
          <w:rFonts w:ascii="Arial Narrow" w:hAnsi="Arial Narrow" w:cs="Arial"/>
        </w:rPr>
        <w:t>enfermero (a)</w:t>
      </w:r>
      <w:r w:rsidR="00315FAB" w:rsidRPr="00D07FE0">
        <w:rPr>
          <w:rFonts w:ascii="Arial Narrow" w:hAnsi="Arial Narrow" w:cs="Arial"/>
        </w:rPr>
        <w:t xml:space="preserve">, para </w:t>
      </w:r>
      <w:r w:rsidR="002D34E9" w:rsidRPr="00D07FE0">
        <w:rPr>
          <w:rFonts w:ascii="Arial Narrow" w:hAnsi="Arial Narrow" w:cs="Arial"/>
        </w:rPr>
        <w:t xml:space="preserve">garantizar la atención integral de salud de enfermedades prevalentes ocasionadas por efecto de las lluvias, en el ámbito priorizado de la provincias de la </w:t>
      </w:r>
      <w:r w:rsidR="00B23A17" w:rsidRPr="00D07FE0">
        <w:rPr>
          <w:rFonts w:ascii="Arial Narrow" w:hAnsi="Arial Narrow" w:cs="Arial"/>
        </w:rPr>
        <w:t>D</w:t>
      </w:r>
      <w:r w:rsidR="00C32DA5" w:rsidRPr="00D07FE0">
        <w:rPr>
          <w:rFonts w:ascii="Arial Narrow" w:hAnsi="Arial Narrow" w:cs="Arial"/>
        </w:rPr>
        <w:t>ire</w:t>
      </w:r>
      <w:r w:rsidR="00364D01" w:rsidRPr="00D07FE0">
        <w:rPr>
          <w:rFonts w:ascii="Arial Narrow" w:hAnsi="Arial Narrow" w:cs="Arial"/>
        </w:rPr>
        <w:t>cción</w:t>
      </w:r>
      <w:r w:rsidR="00B23A17" w:rsidRPr="00D07FE0">
        <w:rPr>
          <w:rFonts w:ascii="Arial Narrow" w:hAnsi="Arial Narrow" w:cs="Arial"/>
        </w:rPr>
        <w:t xml:space="preserve"> </w:t>
      </w:r>
      <w:r w:rsidR="00364D01" w:rsidRPr="00D07FE0">
        <w:rPr>
          <w:rFonts w:ascii="Arial Narrow" w:hAnsi="Arial Narrow" w:cs="Arial"/>
        </w:rPr>
        <w:t xml:space="preserve">Regional </w:t>
      </w:r>
      <w:r w:rsidR="00B23A17" w:rsidRPr="00D07FE0">
        <w:rPr>
          <w:rFonts w:ascii="Arial Narrow" w:hAnsi="Arial Narrow" w:cs="Arial"/>
        </w:rPr>
        <w:t xml:space="preserve">de </w:t>
      </w:r>
      <w:r w:rsidR="00364D01" w:rsidRPr="00D07FE0">
        <w:rPr>
          <w:rFonts w:ascii="Arial Narrow" w:hAnsi="Arial Narrow" w:cs="Arial"/>
        </w:rPr>
        <w:t xml:space="preserve">Salud </w:t>
      </w:r>
      <w:r w:rsidR="00C32DA5" w:rsidRPr="00D07FE0">
        <w:rPr>
          <w:rFonts w:ascii="Arial Narrow" w:hAnsi="Arial Narrow" w:cs="Arial"/>
        </w:rPr>
        <w:t xml:space="preserve"> </w:t>
      </w:r>
      <w:r w:rsidR="00B23A17" w:rsidRPr="00D07FE0">
        <w:rPr>
          <w:rFonts w:ascii="Arial Narrow" w:hAnsi="Arial Narrow" w:cs="Arial"/>
        </w:rPr>
        <w:t>Cajamarca</w:t>
      </w:r>
      <w:r w:rsidR="002D34E9" w:rsidRPr="00D07FE0">
        <w:rPr>
          <w:rFonts w:ascii="Arial Narrow" w:hAnsi="Arial Narrow" w:cs="Arial"/>
        </w:rPr>
        <w:t>.</w:t>
      </w:r>
    </w:p>
    <w:p w:rsidR="002D34E9" w:rsidRPr="00D07FE0" w:rsidRDefault="002D34E9" w:rsidP="002D34E9">
      <w:pPr>
        <w:pStyle w:val="Prrafodelista"/>
        <w:spacing w:line="240" w:lineRule="auto"/>
        <w:ind w:left="426"/>
        <w:rPr>
          <w:rFonts w:ascii="Arial Narrow" w:hAnsi="Arial Narrow" w:cs="Arial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PROYECTO</w:t>
      </w:r>
      <w:r w:rsidR="0060181C" w:rsidRPr="00D07FE0">
        <w:rPr>
          <w:rFonts w:ascii="Arial Narrow" w:hAnsi="Arial Narrow" w:cs="Arial"/>
          <w:b/>
        </w:rPr>
        <w:tab/>
      </w:r>
      <w:r w:rsidR="0060181C" w:rsidRPr="00D07FE0">
        <w:rPr>
          <w:rFonts w:ascii="Arial Narrow" w:hAnsi="Arial Narrow" w:cs="Arial"/>
          <w:b/>
        </w:rPr>
        <w:tab/>
        <w:t xml:space="preserve">: </w:t>
      </w:r>
      <w:r w:rsidRPr="00D07FE0">
        <w:rPr>
          <w:rFonts w:ascii="Arial Narrow" w:hAnsi="Arial Narrow" w:cs="Arial"/>
        </w:rPr>
        <w:t>“</w:t>
      </w:r>
      <w:r w:rsidR="00364D01" w:rsidRPr="00D07FE0">
        <w:rPr>
          <w:rFonts w:ascii="Arial Narrow" w:hAnsi="Arial Narrow" w:cs="Arial"/>
        </w:rPr>
        <w:t>D.S 05-2017- S.A</w:t>
      </w:r>
      <w:r w:rsidRPr="00D07FE0">
        <w:rPr>
          <w:rFonts w:ascii="Arial Narrow" w:hAnsi="Arial Narrow" w:cs="Arial"/>
        </w:rPr>
        <w:t>”.</w:t>
      </w:r>
    </w:p>
    <w:p w:rsidR="00315FAB" w:rsidRPr="00D07FE0" w:rsidRDefault="00315FAB" w:rsidP="00315FAB">
      <w:pPr>
        <w:pStyle w:val="Prrafodelista"/>
        <w:spacing w:line="240" w:lineRule="auto"/>
        <w:ind w:left="426"/>
        <w:rPr>
          <w:rFonts w:ascii="Arial Narrow" w:hAnsi="Arial Narrow" w:cs="Arial"/>
        </w:rPr>
      </w:pPr>
    </w:p>
    <w:p w:rsidR="00CB66B4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META PRESUPUESTARIA:</w:t>
      </w:r>
      <w:r w:rsidR="002D34E9" w:rsidRPr="00D07FE0">
        <w:rPr>
          <w:rFonts w:ascii="Arial Narrow" w:hAnsi="Arial Narrow" w:cs="Arial"/>
          <w:b/>
        </w:rPr>
        <w:t xml:space="preserve"> 23</w:t>
      </w:r>
    </w:p>
    <w:p w:rsidR="00315FAB" w:rsidRPr="00D07FE0" w:rsidRDefault="00315FAB" w:rsidP="00315FAB">
      <w:pPr>
        <w:pStyle w:val="Prrafodelista"/>
        <w:rPr>
          <w:rFonts w:ascii="Arial Narrow" w:hAnsi="Arial Narrow" w:cs="Arial"/>
          <w:b/>
        </w:rPr>
      </w:pPr>
    </w:p>
    <w:p w:rsidR="008E2C28" w:rsidRPr="00D07FE0" w:rsidRDefault="009B0155" w:rsidP="00315FAB">
      <w:pPr>
        <w:pStyle w:val="Prrafodelista"/>
        <w:numPr>
          <w:ilvl w:val="0"/>
          <w:numId w:val="1"/>
        </w:numPr>
        <w:spacing w:line="240" w:lineRule="auto"/>
        <w:ind w:left="426" w:hanging="436"/>
        <w:jc w:val="left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 xml:space="preserve">FUENTE </w:t>
      </w:r>
      <w:r w:rsidR="00F61A5A" w:rsidRPr="00D07FE0">
        <w:rPr>
          <w:rFonts w:ascii="Arial Narrow" w:hAnsi="Arial Narrow" w:cs="Arial"/>
          <w:b/>
        </w:rPr>
        <w:t xml:space="preserve">DE </w:t>
      </w:r>
      <w:r w:rsidR="00D339AC" w:rsidRPr="00D07FE0">
        <w:rPr>
          <w:rFonts w:ascii="Arial Narrow" w:hAnsi="Arial Narrow" w:cs="Arial"/>
          <w:b/>
        </w:rPr>
        <w:t>FINANCIAMIENTO:</w:t>
      </w:r>
      <w:r w:rsidR="00D339AC" w:rsidRPr="00D07FE0">
        <w:rPr>
          <w:rFonts w:ascii="Arial Narrow" w:hAnsi="Arial Narrow" w:cs="Arial"/>
        </w:rPr>
        <w:t xml:space="preserve"> </w:t>
      </w:r>
      <w:r w:rsidR="00D67108" w:rsidRPr="00D07FE0">
        <w:rPr>
          <w:rFonts w:ascii="Arial Narrow" w:hAnsi="Arial Narrow" w:cs="Arial"/>
        </w:rPr>
        <w:t>DS 005-2017 SA</w:t>
      </w:r>
    </w:p>
    <w:p w:rsidR="00315FAB" w:rsidRPr="00D07FE0" w:rsidRDefault="00315FAB" w:rsidP="00315FAB">
      <w:pPr>
        <w:pStyle w:val="Prrafodelista"/>
        <w:rPr>
          <w:rFonts w:ascii="Arial Narrow" w:hAnsi="Arial Narrow" w:cs="Arial"/>
          <w:b/>
        </w:rPr>
      </w:pPr>
    </w:p>
    <w:p w:rsidR="008409CD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CARGO</w:t>
      </w:r>
      <w:r w:rsidR="006E06B3" w:rsidRPr="00D07FE0">
        <w:rPr>
          <w:rFonts w:ascii="Arial Narrow" w:hAnsi="Arial Narrow" w:cs="Arial"/>
          <w:b/>
        </w:rPr>
        <w:tab/>
      </w:r>
      <w:r w:rsidR="006E06B3" w:rsidRPr="00D07FE0">
        <w:rPr>
          <w:rFonts w:ascii="Arial Narrow" w:hAnsi="Arial Narrow" w:cs="Arial"/>
          <w:b/>
        </w:rPr>
        <w:tab/>
      </w:r>
      <w:r w:rsidR="006E06B3" w:rsidRPr="00D07FE0">
        <w:rPr>
          <w:rFonts w:ascii="Arial Narrow" w:hAnsi="Arial Narrow" w:cs="Arial"/>
          <w:b/>
        </w:rPr>
        <w:tab/>
      </w:r>
      <w:r w:rsidRPr="00D07FE0">
        <w:rPr>
          <w:rFonts w:ascii="Arial Narrow" w:hAnsi="Arial Narrow" w:cs="Arial"/>
          <w:b/>
        </w:rPr>
        <w:t>:</w:t>
      </w:r>
      <w:r w:rsidR="00CB66B4" w:rsidRPr="00D07FE0">
        <w:rPr>
          <w:rFonts w:ascii="Arial Narrow" w:hAnsi="Arial Narrow" w:cs="Arial"/>
          <w:b/>
        </w:rPr>
        <w:t xml:space="preserve"> </w:t>
      </w:r>
      <w:r w:rsidR="007F373E">
        <w:rPr>
          <w:rFonts w:ascii="Arial Narrow" w:hAnsi="Arial Narrow" w:cs="Arial"/>
          <w:b/>
        </w:rPr>
        <w:t xml:space="preserve">Contratación de servicios profesionales de una </w:t>
      </w:r>
      <w:r w:rsidR="00307394">
        <w:rPr>
          <w:rFonts w:ascii="Arial Narrow" w:hAnsi="Arial Narrow" w:cs="Arial"/>
          <w:b/>
        </w:rPr>
        <w:t>Lic</w:t>
      </w:r>
      <w:r w:rsidR="00307394" w:rsidRPr="00D07FE0">
        <w:rPr>
          <w:rFonts w:ascii="Arial Narrow" w:hAnsi="Arial Narrow" w:cs="Arial"/>
          <w:b/>
        </w:rPr>
        <w:t>.</w:t>
      </w:r>
      <w:r w:rsidR="00307394">
        <w:rPr>
          <w:rFonts w:ascii="Arial Narrow" w:hAnsi="Arial Narrow" w:cs="Arial"/>
          <w:b/>
        </w:rPr>
        <w:t xml:space="preserve"> Enfermería</w:t>
      </w:r>
    </w:p>
    <w:p w:rsidR="008E2C28" w:rsidRPr="00D07FE0" w:rsidRDefault="008E2C28" w:rsidP="00315FAB">
      <w:pPr>
        <w:pStyle w:val="Prrafodelista"/>
        <w:spacing w:line="240" w:lineRule="auto"/>
        <w:ind w:left="426"/>
        <w:rPr>
          <w:rFonts w:ascii="Arial Narrow" w:hAnsi="Arial Narrow" w:cs="Arial"/>
          <w:b/>
        </w:rPr>
      </w:pPr>
    </w:p>
    <w:p w:rsidR="00D07FE0" w:rsidRPr="00D07FE0" w:rsidRDefault="00F61A5A" w:rsidP="00D07FE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="Arial Narrow" w:hAnsi="Arial Narrow" w:cstheme="minorHAnsi"/>
        </w:rPr>
      </w:pPr>
      <w:r w:rsidRPr="00D07FE0">
        <w:rPr>
          <w:rFonts w:ascii="Arial Narrow" w:hAnsi="Arial Narrow" w:cs="Arial"/>
          <w:b/>
        </w:rPr>
        <w:t>DESCRIPCIÓN BÁSICA DEL OBJETO DEL CONTRATO:</w:t>
      </w:r>
      <w:r w:rsidR="002F30A7" w:rsidRPr="00D07FE0">
        <w:rPr>
          <w:rFonts w:ascii="Arial Narrow" w:hAnsi="Arial Narrow" w:cs="Arial"/>
          <w:b/>
        </w:rPr>
        <w:tab/>
      </w:r>
      <w:r w:rsidR="00D07FE0" w:rsidRPr="00D07FE0">
        <w:rPr>
          <w:rFonts w:ascii="Arial Narrow" w:hAnsi="Arial Narrow" w:cs="Arial"/>
          <w:b/>
        </w:rPr>
        <w:t xml:space="preserve"> </w:t>
      </w:r>
      <w:r w:rsidR="00D07FE0" w:rsidRPr="00D07FE0">
        <w:rPr>
          <w:rFonts w:ascii="Arial Narrow" w:hAnsi="Arial Narrow" w:cstheme="minorHAnsi"/>
        </w:rPr>
        <w:t>Contratar una persona</w:t>
      </w:r>
      <w:r w:rsidR="00D07FE0">
        <w:rPr>
          <w:rFonts w:ascii="Arial Narrow" w:hAnsi="Arial Narrow" w:cstheme="minorHAnsi"/>
        </w:rPr>
        <w:t xml:space="preserve"> profesional de la salud </w:t>
      </w:r>
      <w:r w:rsidR="007E58F7">
        <w:rPr>
          <w:rFonts w:ascii="Arial Narrow" w:hAnsi="Arial Narrow" w:cstheme="minorHAnsi"/>
        </w:rPr>
        <w:t xml:space="preserve">Lic. En </w:t>
      </w:r>
      <w:r w:rsidR="009B3963">
        <w:rPr>
          <w:rFonts w:ascii="Arial Narrow" w:hAnsi="Arial Narrow" w:cs="Arial"/>
        </w:rPr>
        <w:t>enfermer</w:t>
      </w:r>
      <w:r w:rsidR="007E58F7">
        <w:rPr>
          <w:rFonts w:ascii="Arial Narrow" w:hAnsi="Arial Narrow" w:cs="Arial"/>
        </w:rPr>
        <w:t>ía</w:t>
      </w:r>
      <w:r w:rsidR="00D07FE0" w:rsidRPr="00D07FE0">
        <w:rPr>
          <w:rFonts w:ascii="Arial Narrow" w:hAnsi="Arial Narrow" w:cstheme="minorHAnsi"/>
        </w:rPr>
        <w:t xml:space="preserve"> para </w:t>
      </w:r>
      <w:r w:rsidR="00D07FE0">
        <w:rPr>
          <w:rFonts w:ascii="Arial Narrow" w:hAnsi="Arial Narrow" w:cstheme="minorHAnsi"/>
        </w:rPr>
        <w:t xml:space="preserve">realizar la atención </w:t>
      </w:r>
      <w:r w:rsidR="00AF488B">
        <w:rPr>
          <w:rFonts w:ascii="Arial Narrow" w:hAnsi="Arial Narrow" w:cstheme="minorHAnsi"/>
        </w:rPr>
        <w:t>integral de salud de enfermedades como EDA, IRA, parasitosis, problemas dermatológicos, conjuntivitis y otros daños ocasionados por efectos de las lluvias, para la cual tendrá que desplazarse a los establecimientos seleccionados en riesgo, según las rutas establecidas por la DIRESA.</w:t>
      </w:r>
    </w:p>
    <w:p w:rsidR="00D07FE0" w:rsidRPr="00D07FE0" w:rsidRDefault="00D07FE0" w:rsidP="00D07FE0">
      <w:pPr>
        <w:autoSpaceDE w:val="0"/>
        <w:autoSpaceDN w:val="0"/>
        <w:adjustRightInd w:val="0"/>
        <w:spacing w:line="240" w:lineRule="auto"/>
        <w:ind w:left="142"/>
        <w:rPr>
          <w:rFonts w:ascii="Arial Narrow" w:hAnsi="Arial Narrow" w:cstheme="minorHAnsi"/>
          <w:color w:val="000000"/>
        </w:rPr>
      </w:pPr>
    </w:p>
    <w:p w:rsidR="008E2C28" w:rsidRPr="00D07FE0" w:rsidRDefault="008E2C28" w:rsidP="00315FAB">
      <w:pPr>
        <w:tabs>
          <w:tab w:val="left" w:pos="1785"/>
        </w:tabs>
        <w:spacing w:line="240" w:lineRule="auto"/>
        <w:rPr>
          <w:rFonts w:ascii="Arial Narrow" w:hAnsi="Arial Narrow" w:cs="Arial"/>
          <w:b/>
        </w:rPr>
      </w:pPr>
    </w:p>
    <w:p w:rsidR="006603E9" w:rsidRPr="00D07FE0" w:rsidRDefault="00F61A5A" w:rsidP="00315FAB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MONTO TOTAL</w:t>
      </w:r>
      <w:r w:rsidR="001C5ABE" w:rsidRPr="00D07FE0">
        <w:rPr>
          <w:rFonts w:ascii="Arial Narrow" w:hAnsi="Arial Narrow" w:cs="Arial"/>
          <w:b/>
        </w:rPr>
        <w:t xml:space="preserve"> DEL SERVICIO</w:t>
      </w:r>
      <w:r w:rsidRPr="00D07FE0">
        <w:rPr>
          <w:rFonts w:ascii="Arial Narrow" w:hAnsi="Arial Narrow" w:cs="Arial"/>
        </w:rPr>
        <w:t>:</w:t>
      </w:r>
    </w:p>
    <w:p w:rsidR="00A76FD7" w:rsidRPr="00D07FE0" w:rsidRDefault="00F61A5A" w:rsidP="00315FAB">
      <w:pPr>
        <w:pStyle w:val="Prrafodelista"/>
        <w:tabs>
          <w:tab w:val="left" w:pos="709"/>
          <w:tab w:val="left" w:pos="851"/>
        </w:tabs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El costo total del servicio </w:t>
      </w:r>
      <w:r w:rsidR="007E58F7">
        <w:rPr>
          <w:rFonts w:ascii="Arial Narrow" w:hAnsi="Arial Narrow" w:cs="Arial"/>
        </w:rPr>
        <w:t>por</w:t>
      </w:r>
      <w:r w:rsidR="00B23A17" w:rsidRPr="00D07FE0">
        <w:rPr>
          <w:rFonts w:ascii="Arial Narrow" w:hAnsi="Arial Narrow" w:cs="Arial"/>
        </w:rPr>
        <w:t xml:space="preserve"> dicha actividad </w:t>
      </w:r>
      <w:r w:rsidR="00682E60" w:rsidRPr="00D07FE0">
        <w:rPr>
          <w:rFonts w:ascii="Arial Narrow" w:hAnsi="Arial Narrow" w:cs="Arial"/>
        </w:rPr>
        <w:t xml:space="preserve">asciende a </w:t>
      </w:r>
      <w:r w:rsidR="00453082">
        <w:rPr>
          <w:rFonts w:ascii="Arial Narrow" w:hAnsi="Arial Narrow" w:cs="Arial"/>
        </w:rPr>
        <w:t>diez</w:t>
      </w:r>
      <w:r w:rsidR="00682E60" w:rsidRPr="00D07FE0">
        <w:rPr>
          <w:rFonts w:ascii="Arial Narrow" w:hAnsi="Arial Narrow" w:cs="Arial"/>
        </w:rPr>
        <w:t xml:space="preserve"> mil</w:t>
      </w:r>
      <w:r w:rsidR="00453082">
        <w:rPr>
          <w:rFonts w:ascii="Arial Narrow" w:hAnsi="Arial Narrow" w:cs="Arial"/>
        </w:rPr>
        <w:t xml:space="preserve"> quinientos </w:t>
      </w:r>
      <w:r w:rsidR="00682E60" w:rsidRPr="00D07FE0">
        <w:rPr>
          <w:rFonts w:ascii="Arial Narrow" w:hAnsi="Arial Narrow" w:cs="Arial"/>
        </w:rPr>
        <w:t xml:space="preserve"> </w:t>
      </w:r>
      <w:r w:rsidR="00B23A17" w:rsidRPr="00D07FE0">
        <w:rPr>
          <w:rFonts w:ascii="Arial Narrow" w:hAnsi="Arial Narrow" w:cs="Arial"/>
        </w:rPr>
        <w:t>nuevos</w:t>
      </w:r>
      <w:r w:rsidR="00682E60" w:rsidRPr="00D07FE0">
        <w:rPr>
          <w:rFonts w:ascii="Arial Narrow" w:hAnsi="Arial Narrow" w:cs="Arial"/>
        </w:rPr>
        <w:t xml:space="preserve"> soles con </w:t>
      </w:r>
      <w:r w:rsidR="00B23A17" w:rsidRPr="00D07FE0">
        <w:rPr>
          <w:rFonts w:ascii="Arial Narrow" w:hAnsi="Arial Narrow" w:cs="Arial"/>
        </w:rPr>
        <w:t>cero</w:t>
      </w:r>
      <w:r w:rsidR="00682E60" w:rsidRPr="00D07FE0">
        <w:rPr>
          <w:rFonts w:ascii="Arial Narrow" w:hAnsi="Arial Narrow" w:cs="Arial"/>
        </w:rPr>
        <w:t xml:space="preserve"> </w:t>
      </w:r>
      <w:r w:rsidR="00A76FD7" w:rsidRPr="00D07FE0">
        <w:rPr>
          <w:rFonts w:ascii="Arial Narrow" w:hAnsi="Arial Narrow" w:cs="Arial"/>
        </w:rPr>
        <w:t>céntimos</w:t>
      </w:r>
      <w:r w:rsidR="00682E60" w:rsidRPr="00D07FE0">
        <w:rPr>
          <w:rFonts w:ascii="Arial Narrow" w:hAnsi="Arial Narrow" w:cs="Arial"/>
        </w:rPr>
        <w:t xml:space="preserve"> </w:t>
      </w:r>
      <w:r w:rsidRPr="00D07FE0">
        <w:rPr>
          <w:rFonts w:ascii="Arial Narrow" w:hAnsi="Arial Narrow" w:cs="Arial"/>
        </w:rPr>
        <w:t>(S/.</w:t>
      </w:r>
      <w:r w:rsidR="009B3963">
        <w:rPr>
          <w:rFonts w:ascii="Arial Narrow" w:hAnsi="Arial Narrow" w:cs="Arial"/>
        </w:rPr>
        <w:t>10,5</w:t>
      </w:r>
      <w:r w:rsidR="00B23A17" w:rsidRPr="00D07FE0">
        <w:rPr>
          <w:rFonts w:ascii="Arial Narrow" w:hAnsi="Arial Narrow" w:cs="Arial"/>
        </w:rPr>
        <w:t>00.00</w:t>
      </w:r>
      <w:r w:rsidR="002B24FA" w:rsidRPr="00D07FE0">
        <w:rPr>
          <w:rFonts w:ascii="Arial Narrow" w:hAnsi="Arial Narrow" w:cs="Arial"/>
        </w:rPr>
        <w:t>)</w:t>
      </w:r>
      <w:r w:rsidR="00C13D21" w:rsidRPr="00D07FE0">
        <w:rPr>
          <w:rFonts w:ascii="Arial Narrow" w:hAnsi="Arial Narrow" w:cs="Arial"/>
        </w:rPr>
        <w:t>, incluido todos los impuestos de ley</w:t>
      </w:r>
      <w:r w:rsidR="002B24FA" w:rsidRPr="00D07FE0">
        <w:rPr>
          <w:rFonts w:ascii="Arial Narrow" w:hAnsi="Arial Narrow" w:cs="Arial"/>
        </w:rPr>
        <w:t>.</w:t>
      </w:r>
      <w:r w:rsidR="006B663F" w:rsidRPr="00D07FE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</w:t>
      </w:r>
    </w:p>
    <w:p w:rsidR="008E2C28" w:rsidRPr="00D07FE0" w:rsidRDefault="008E2C28" w:rsidP="00315FAB">
      <w:pPr>
        <w:pStyle w:val="Prrafodelista"/>
        <w:tabs>
          <w:tab w:val="left" w:pos="709"/>
          <w:tab w:val="left" w:pos="851"/>
        </w:tabs>
        <w:spacing w:line="240" w:lineRule="auto"/>
        <w:ind w:left="426"/>
        <w:rPr>
          <w:rFonts w:ascii="Arial Narrow" w:eastAsia="Times New Roman" w:hAnsi="Arial Narrow" w:cs="Arial"/>
          <w:lang w:eastAsia="es-ES_tradnl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FORMA DE PAGO:</w:t>
      </w:r>
    </w:p>
    <w:p w:rsidR="00C13D21" w:rsidRPr="00D07FE0" w:rsidRDefault="00C13D21" w:rsidP="00315FAB">
      <w:pPr>
        <w:pStyle w:val="Prrafodelista"/>
        <w:spacing w:line="240" w:lineRule="auto"/>
        <w:ind w:left="426" w:right="23"/>
        <w:rPr>
          <w:rFonts w:ascii="Arial Narrow" w:eastAsia="Times New Roman" w:hAnsi="Arial Narrow" w:cs="Arial"/>
          <w:lang w:val="it-IT" w:eastAsia="it-IT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El pago será </w:t>
      </w:r>
      <w:r w:rsidR="00B23A17" w:rsidRPr="00D07FE0">
        <w:rPr>
          <w:rFonts w:ascii="Arial Narrow" w:eastAsia="Times New Roman" w:hAnsi="Arial Narrow" w:cs="Arial"/>
          <w:lang w:val="es-ES_tradnl" w:eastAsia="es-ES_tradnl"/>
        </w:rPr>
        <w:t>de forma mensual</w:t>
      </w:r>
      <w:r w:rsidRPr="00D07FE0">
        <w:rPr>
          <w:rFonts w:ascii="Arial Narrow" w:eastAsia="Times New Roman" w:hAnsi="Arial Narrow" w:cs="Arial"/>
          <w:lang w:val="es-ES_tradnl" w:eastAsia="es-ES_tradnl"/>
        </w:rPr>
        <w:t>, proporcional al cumplimiento de las metas materia del contrato, previa presentación del informe de desarrollo de las actividades</w:t>
      </w:r>
      <w:r w:rsidR="00A76FD7" w:rsidRPr="00D07FE0">
        <w:rPr>
          <w:rFonts w:ascii="Arial Narrow" w:eastAsia="Times New Roman" w:hAnsi="Arial Narrow" w:cs="Arial"/>
          <w:lang w:val="es-ES_tradnl" w:eastAsia="es-ES_tradnl"/>
        </w:rPr>
        <w:t xml:space="preserve"> programadas </w:t>
      </w:r>
      <w:r w:rsidR="00B23A17" w:rsidRPr="00D07FE0">
        <w:rPr>
          <w:rFonts w:ascii="Arial Narrow" w:eastAsia="Times New Roman" w:hAnsi="Arial Narrow" w:cs="Arial"/>
          <w:lang w:val="es-ES_tradnl" w:eastAsia="es-ES_tradnl"/>
        </w:rPr>
        <w:t xml:space="preserve"> </w:t>
      </w:r>
      <w:r w:rsidR="00A76FD7" w:rsidRPr="00D07FE0">
        <w:rPr>
          <w:rFonts w:ascii="Arial Narrow" w:eastAsia="Times New Roman" w:hAnsi="Arial Narrow" w:cs="Arial"/>
          <w:lang w:val="es-ES_tradnl" w:eastAsia="es-ES_tradnl"/>
        </w:rPr>
        <w:t>P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ara el pago el informe tendrá la conformidad y aprobación, del </w:t>
      </w:r>
      <w:r w:rsidR="00B23A17" w:rsidRPr="00D07FE0">
        <w:rPr>
          <w:rFonts w:ascii="Arial Narrow" w:eastAsia="Times New Roman" w:hAnsi="Arial Narrow" w:cs="Arial"/>
          <w:lang w:val="es-ES_tradnl" w:eastAsia="es-ES_tradnl"/>
        </w:rPr>
        <w:t>jefe inmediato superior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 y contar con  la aprobación de la Dirección </w:t>
      </w:r>
      <w:r w:rsidR="00B23A17" w:rsidRPr="00D07FE0">
        <w:rPr>
          <w:rFonts w:ascii="Arial Narrow" w:eastAsia="Times New Roman" w:hAnsi="Arial Narrow" w:cs="Arial"/>
          <w:lang w:val="es-ES_tradnl" w:eastAsia="es-ES_tradnl"/>
        </w:rPr>
        <w:t>Regional de salud Cajamarca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, los pagos se realizarán con abono directo a la cuenta </w:t>
      </w:r>
      <w:r w:rsidRPr="00D07FE0">
        <w:rPr>
          <w:rFonts w:ascii="Arial Narrow" w:eastAsia="Times New Roman" w:hAnsi="Arial Narrow" w:cs="Arial"/>
          <w:lang w:val="it-IT" w:eastAsia="it-IT"/>
        </w:rPr>
        <w:t>interbancaria.</w:t>
      </w:r>
    </w:p>
    <w:p w:rsidR="007F373E" w:rsidRDefault="007F373E" w:rsidP="007F373E">
      <w:pPr>
        <w:widowControl w:val="0"/>
        <w:autoSpaceDE w:val="0"/>
        <w:autoSpaceDN w:val="0"/>
        <w:adjustRightInd w:val="0"/>
        <w:spacing w:line="240" w:lineRule="auto"/>
        <w:ind w:left="465"/>
        <w:contextualSpacing/>
        <w:jc w:val="left"/>
        <w:rPr>
          <w:rFonts w:ascii="Arial Narrow" w:eastAsia="Times New Roman" w:hAnsi="Arial Narrow" w:cs="ArialNarrow"/>
          <w:i/>
          <w:lang w:eastAsia="es-ES"/>
        </w:rPr>
      </w:pPr>
    </w:p>
    <w:p w:rsidR="00453082" w:rsidRPr="007F373E" w:rsidRDefault="00453082" w:rsidP="007F373E">
      <w:pPr>
        <w:widowControl w:val="0"/>
        <w:autoSpaceDE w:val="0"/>
        <w:autoSpaceDN w:val="0"/>
        <w:adjustRightInd w:val="0"/>
        <w:spacing w:line="240" w:lineRule="auto"/>
        <w:ind w:left="465"/>
        <w:contextualSpacing/>
        <w:jc w:val="left"/>
        <w:rPr>
          <w:rFonts w:ascii="Arial Narrow" w:eastAsia="Times New Roman" w:hAnsi="Arial Narrow" w:cs="ArialNarrow"/>
          <w:i/>
          <w:lang w:eastAsia="es-ES"/>
        </w:rPr>
      </w:pPr>
      <w:r w:rsidRPr="007F373E">
        <w:rPr>
          <w:rFonts w:ascii="Arial Narrow" w:eastAsia="Times New Roman" w:hAnsi="Arial Narrow" w:cs="ArialNarrow"/>
          <w:i/>
          <w:lang w:eastAsia="es-ES"/>
        </w:rPr>
        <w:t>Teniendo en cuenta la siguiente forma de pago:</w:t>
      </w:r>
    </w:p>
    <w:p w:rsidR="00453082" w:rsidRPr="007F373E" w:rsidRDefault="00453082" w:rsidP="0045308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eastAsia="Times New Roman" w:hAnsi="Arial Narrow" w:cs="ArialNarrow"/>
          <w:i/>
          <w:lang w:eastAsia="es-ES"/>
        </w:rPr>
      </w:pPr>
      <w:r w:rsidRPr="007F373E">
        <w:rPr>
          <w:rFonts w:ascii="Arial Narrow" w:eastAsia="Times New Roman" w:hAnsi="Arial Narrow" w:cs="ArialNarrow"/>
          <w:i/>
          <w:lang w:eastAsia="es-ES"/>
        </w:rPr>
        <w:t>Primer  pago:</w:t>
      </w:r>
      <w:r w:rsidRPr="007F373E">
        <w:rPr>
          <w:rFonts w:ascii="Arial Narrow" w:eastAsia="Times New Roman" w:hAnsi="Arial Narrow" w:cs="ArialNarrow"/>
          <w:i/>
          <w:lang w:eastAsia="es-ES"/>
        </w:rPr>
        <w:tab/>
        <w:t xml:space="preserve">         </w:t>
      </w:r>
      <w:r w:rsidRPr="007F373E">
        <w:rPr>
          <w:rFonts w:ascii="Arial Narrow" w:eastAsia="Times New Roman" w:hAnsi="Arial Narrow" w:cs="ArialNarrow"/>
          <w:i/>
          <w:lang w:eastAsia="es-ES"/>
        </w:rPr>
        <w:tab/>
      </w:r>
      <w:r w:rsidR="007F373E" w:rsidRPr="007F373E">
        <w:rPr>
          <w:rFonts w:ascii="Arial Narrow" w:eastAsia="Times New Roman" w:hAnsi="Arial Narrow" w:cs="ArialNarrow"/>
          <w:i/>
          <w:lang w:eastAsia="es-ES"/>
        </w:rPr>
        <w:t>S/.</w:t>
      </w:r>
      <w:r w:rsidRPr="007F373E">
        <w:rPr>
          <w:rFonts w:ascii="Arial Narrow" w:eastAsia="Times New Roman" w:hAnsi="Arial Narrow" w:cs="ArialNarrow"/>
          <w:i/>
          <w:lang w:eastAsia="es-ES"/>
        </w:rPr>
        <w:t>3500</w:t>
      </w:r>
      <w:r w:rsidR="007F373E" w:rsidRPr="007F373E">
        <w:rPr>
          <w:rFonts w:ascii="Arial Narrow" w:eastAsia="Times New Roman" w:hAnsi="Arial Narrow" w:cs="ArialNarrow"/>
          <w:i/>
          <w:lang w:eastAsia="es-ES"/>
        </w:rPr>
        <w:t>.00</w:t>
      </w:r>
    </w:p>
    <w:p w:rsidR="00453082" w:rsidRPr="007F373E" w:rsidRDefault="00453082" w:rsidP="0045308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eastAsia="Times New Roman" w:hAnsi="Arial Narrow" w:cs="ArialNarrow"/>
          <w:i/>
          <w:lang w:eastAsia="es-ES"/>
        </w:rPr>
      </w:pPr>
      <w:r w:rsidRPr="007F373E">
        <w:rPr>
          <w:rFonts w:ascii="Arial Narrow" w:eastAsia="Times New Roman" w:hAnsi="Arial Narrow" w:cs="ArialNarrow"/>
          <w:i/>
          <w:lang w:eastAsia="es-ES"/>
        </w:rPr>
        <w:t>Segundo pago</w:t>
      </w:r>
      <w:r w:rsidR="007F373E" w:rsidRPr="007F373E">
        <w:rPr>
          <w:rFonts w:ascii="Arial Narrow" w:eastAsia="Times New Roman" w:hAnsi="Arial Narrow" w:cs="ArialNarrow"/>
          <w:i/>
          <w:lang w:eastAsia="es-ES"/>
        </w:rPr>
        <w:tab/>
      </w:r>
      <w:r w:rsidRPr="007F373E">
        <w:rPr>
          <w:rFonts w:ascii="Arial Narrow" w:eastAsia="Times New Roman" w:hAnsi="Arial Narrow" w:cs="ArialNarrow"/>
          <w:i/>
          <w:lang w:eastAsia="es-ES"/>
        </w:rPr>
        <w:tab/>
      </w:r>
      <w:r w:rsidR="007F373E" w:rsidRPr="007F373E">
        <w:rPr>
          <w:rFonts w:ascii="Arial Narrow" w:eastAsia="Times New Roman" w:hAnsi="Arial Narrow" w:cs="ArialNarrow"/>
          <w:i/>
          <w:lang w:eastAsia="es-ES"/>
        </w:rPr>
        <w:t>S/.</w:t>
      </w:r>
      <w:r w:rsidRPr="007F373E">
        <w:rPr>
          <w:rFonts w:ascii="Arial Narrow" w:eastAsia="Times New Roman" w:hAnsi="Arial Narrow" w:cs="ArialNarrow"/>
          <w:i/>
          <w:lang w:eastAsia="es-ES"/>
        </w:rPr>
        <w:t>3500</w:t>
      </w:r>
      <w:r w:rsidR="007F373E" w:rsidRPr="007F373E">
        <w:rPr>
          <w:rFonts w:ascii="Arial Narrow" w:eastAsia="Times New Roman" w:hAnsi="Arial Narrow" w:cs="ArialNarrow"/>
          <w:i/>
          <w:lang w:eastAsia="es-ES"/>
        </w:rPr>
        <w:t>.00</w:t>
      </w:r>
    </w:p>
    <w:p w:rsidR="00453082" w:rsidRPr="007F373E" w:rsidRDefault="00453082" w:rsidP="0045308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eastAsia="Times New Roman" w:hAnsi="Arial Narrow" w:cs="ArialNarrow"/>
          <w:i/>
          <w:lang w:eastAsia="es-ES"/>
        </w:rPr>
      </w:pPr>
      <w:r w:rsidRPr="007F373E">
        <w:rPr>
          <w:rFonts w:ascii="Arial Narrow" w:eastAsia="Times New Roman" w:hAnsi="Arial Narrow" w:cs="ArialNarrow"/>
          <w:i/>
          <w:lang w:eastAsia="es-ES"/>
        </w:rPr>
        <w:t>Tercer pago:</w:t>
      </w:r>
      <w:r w:rsidRPr="007F373E">
        <w:rPr>
          <w:rFonts w:ascii="Arial Narrow" w:eastAsia="Times New Roman" w:hAnsi="Arial Narrow" w:cs="ArialNarrow"/>
          <w:i/>
          <w:lang w:eastAsia="es-ES"/>
        </w:rPr>
        <w:tab/>
      </w:r>
      <w:r w:rsidRPr="007F373E">
        <w:rPr>
          <w:rFonts w:ascii="Arial Narrow" w:eastAsia="Times New Roman" w:hAnsi="Arial Narrow" w:cs="ArialNarrow"/>
          <w:i/>
          <w:lang w:eastAsia="es-ES"/>
        </w:rPr>
        <w:tab/>
      </w:r>
      <w:r w:rsidR="007F373E" w:rsidRPr="007F373E">
        <w:rPr>
          <w:rFonts w:ascii="Arial Narrow" w:eastAsia="Times New Roman" w:hAnsi="Arial Narrow" w:cs="ArialNarrow"/>
          <w:i/>
          <w:lang w:eastAsia="es-ES"/>
        </w:rPr>
        <w:t xml:space="preserve">S/. </w:t>
      </w:r>
      <w:r w:rsidRPr="007F373E">
        <w:rPr>
          <w:rFonts w:ascii="Arial Narrow" w:eastAsia="Times New Roman" w:hAnsi="Arial Narrow" w:cs="ArialNarrow"/>
          <w:i/>
          <w:lang w:eastAsia="es-ES"/>
        </w:rPr>
        <w:t>3500</w:t>
      </w:r>
      <w:r w:rsidR="007F373E" w:rsidRPr="007F373E">
        <w:rPr>
          <w:rFonts w:ascii="Arial Narrow" w:eastAsia="Times New Roman" w:hAnsi="Arial Narrow" w:cs="ArialNarrow"/>
          <w:i/>
          <w:lang w:eastAsia="es-ES"/>
        </w:rPr>
        <w:t>.00</w:t>
      </w:r>
    </w:p>
    <w:p w:rsidR="00B23A17" w:rsidRDefault="00B23A17" w:rsidP="00315FAB">
      <w:pPr>
        <w:pStyle w:val="Prrafodelista"/>
        <w:spacing w:line="240" w:lineRule="auto"/>
        <w:ind w:left="426" w:right="23"/>
        <w:rPr>
          <w:rFonts w:ascii="Arial Narrow" w:eastAsia="Times New Roman" w:hAnsi="Arial Narrow" w:cs="Arial"/>
          <w:lang w:val="it-IT" w:eastAsia="it-IT"/>
        </w:rPr>
      </w:pPr>
    </w:p>
    <w:p w:rsidR="00453082" w:rsidRPr="00D07FE0" w:rsidRDefault="00453082" w:rsidP="00315FAB">
      <w:pPr>
        <w:pStyle w:val="Prrafodelista"/>
        <w:spacing w:line="240" w:lineRule="auto"/>
        <w:ind w:left="426" w:right="23"/>
        <w:rPr>
          <w:rFonts w:ascii="Arial Narrow" w:eastAsia="Times New Roman" w:hAnsi="Arial Narrow" w:cs="Arial"/>
          <w:lang w:val="it-IT" w:eastAsia="it-IT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REQUERIMIENTO PARA EL PAGO:</w:t>
      </w:r>
    </w:p>
    <w:p w:rsidR="00F61A5A" w:rsidRPr="00D07FE0" w:rsidRDefault="00F61A5A" w:rsidP="00315FAB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Registro Único de Contribuyente (RUC).</w:t>
      </w:r>
    </w:p>
    <w:p w:rsidR="00F61A5A" w:rsidRPr="00D07FE0" w:rsidRDefault="00F61A5A" w:rsidP="00315FAB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Recibo por Honorarios.</w:t>
      </w:r>
    </w:p>
    <w:p w:rsidR="001209DC" w:rsidRPr="00D07FE0" w:rsidRDefault="00F61A5A" w:rsidP="00315FAB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Código de cuenta interbancaria (CCI) </w:t>
      </w:r>
    </w:p>
    <w:p w:rsidR="000B1B93" w:rsidRPr="00D07FE0" w:rsidRDefault="000B1B93" w:rsidP="00315FAB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Suspensión de cuarta categoría ( de ser el caso )</w:t>
      </w:r>
    </w:p>
    <w:p w:rsidR="000B1B93" w:rsidRDefault="000B1B93" w:rsidP="00315FAB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lastRenderedPageBreak/>
        <w:t>Inform</w:t>
      </w:r>
      <w:r w:rsidR="007165AC" w:rsidRPr="00D07FE0">
        <w:rPr>
          <w:rFonts w:ascii="Arial Narrow" w:hAnsi="Arial Narrow" w:cs="Arial"/>
        </w:rPr>
        <w:t xml:space="preserve">e de actividades ( con los </w:t>
      </w:r>
      <w:proofErr w:type="spellStart"/>
      <w:r w:rsidR="007165AC" w:rsidRPr="00D07FE0">
        <w:rPr>
          <w:rFonts w:ascii="Arial Narrow" w:hAnsi="Arial Narrow" w:cs="Arial"/>
        </w:rPr>
        <w:t>v°b°</w:t>
      </w:r>
      <w:proofErr w:type="spellEnd"/>
      <w:r w:rsidRPr="00D07FE0">
        <w:rPr>
          <w:rFonts w:ascii="Arial Narrow" w:hAnsi="Arial Narrow" w:cs="Arial"/>
        </w:rPr>
        <w:t xml:space="preserve"> correspondientes )</w:t>
      </w:r>
    </w:p>
    <w:p w:rsidR="009B3963" w:rsidRPr="007F373E" w:rsidRDefault="009B3963" w:rsidP="00315FAB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7F373E">
        <w:rPr>
          <w:rFonts w:ascii="Arial Narrow" w:hAnsi="Arial Narrow" w:cs="Arial"/>
        </w:rPr>
        <w:t>Acta de conformidad, firmada por el jefe inmediato.</w:t>
      </w:r>
    </w:p>
    <w:p w:rsidR="009B3963" w:rsidRPr="007F373E" w:rsidRDefault="009B3963" w:rsidP="00315FAB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7F373E">
        <w:rPr>
          <w:rFonts w:ascii="Arial Narrow" w:hAnsi="Arial Narrow" w:cs="Arial"/>
        </w:rPr>
        <w:t>Declaración jurada simple de no estar inhabilitado para contratar por el estado.</w:t>
      </w:r>
    </w:p>
    <w:p w:rsidR="00544C51" w:rsidRPr="007F373E" w:rsidRDefault="00544C51" w:rsidP="00315FAB">
      <w:pPr>
        <w:pStyle w:val="Prrafodelista"/>
        <w:numPr>
          <w:ilvl w:val="1"/>
          <w:numId w:val="2"/>
        </w:numPr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7F373E">
        <w:rPr>
          <w:rFonts w:ascii="Arial Narrow" w:hAnsi="Arial Narrow" w:cs="Arial"/>
        </w:rPr>
        <w:t>Registro Nacional de Proveedores.</w:t>
      </w:r>
    </w:p>
    <w:p w:rsidR="00F34D0B" w:rsidRPr="00D07FE0" w:rsidRDefault="00F34D0B" w:rsidP="00315FAB">
      <w:pPr>
        <w:tabs>
          <w:tab w:val="left" w:pos="851"/>
        </w:tabs>
        <w:spacing w:line="240" w:lineRule="auto"/>
        <w:ind w:left="1080"/>
        <w:rPr>
          <w:rFonts w:ascii="Arial Narrow" w:hAnsi="Arial Narrow" w:cs="Arial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PLAZO DE CONTRATACIÓN:</w:t>
      </w:r>
    </w:p>
    <w:p w:rsidR="00F61A5A" w:rsidRPr="00D07FE0" w:rsidRDefault="00F61A5A" w:rsidP="00315FAB">
      <w:pPr>
        <w:pStyle w:val="Prrafodelista"/>
        <w:tabs>
          <w:tab w:val="left" w:pos="851"/>
        </w:tabs>
        <w:spacing w:line="240" w:lineRule="auto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El plazo de </w:t>
      </w:r>
      <w:r w:rsidR="001209DC" w:rsidRPr="00D07FE0">
        <w:rPr>
          <w:rFonts w:ascii="Arial Narrow" w:hAnsi="Arial Narrow" w:cs="Arial"/>
        </w:rPr>
        <w:t>contratación</w:t>
      </w:r>
      <w:r w:rsidRPr="00D07FE0">
        <w:rPr>
          <w:rFonts w:ascii="Arial Narrow" w:hAnsi="Arial Narrow" w:cs="Arial"/>
        </w:rPr>
        <w:t xml:space="preserve"> de los servicios será </w:t>
      </w:r>
      <w:r w:rsidR="00AF4178" w:rsidRPr="00D07FE0">
        <w:rPr>
          <w:rFonts w:ascii="Arial Narrow" w:hAnsi="Arial Narrow" w:cs="Arial"/>
        </w:rPr>
        <w:t>por un lapso</w:t>
      </w:r>
      <w:r w:rsidR="00043D2F" w:rsidRPr="00D07FE0">
        <w:rPr>
          <w:rFonts w:ascii="Arial Narrow" w:hAnsi="Arial Narrow" w:cs="Arial"/>
        </w:rPr>
        <w:t xml:space="preserve"> de </w:t>
      </w:r>
      <w:r w:rsidR="00D72E3A" w:rsidRPr="00D07FE0">
        <w:rPr>
          <w:rFonts w:ascii="Arial Narrow" w:hAnsi="Arial Narrow" w:cs="Arial"/>
        </w:rPr>
        <w:t>9</w:t>
      </w:r>
      <w:r w:rsidR="007165AC" w:rsidRPr="00D07FE0">
        <w:rPr>
          <w:rFonts w:ascii="Arial Narrow" w:hAnsi="Arial Narrow" w:cs="Arial"/>
        </w:rPr>
        <w:t>0 días</w:t>
      </w:r>
      <w:r w:rsidR="00992E53" w:rsidRPr="00D07FE0">
        <w:rPr>
          <w:rFonts w:ascii="Arial Narrow" w:hAnsi="Arial Narrow" w:cs="Arial"/>
        </w:rPr>
        <w:t xml:space="preserve"> </w:t>
      </w:r>
      <w:r w:rsidR="00BA769C" w:rsidRPr="00D07FE0">
        <w:rPr>
          <w:rFonts w:ascii="Arial Narrow" w:hAnsi="Arial Narrow" w:cs="Arial"/>
        </w:rPr>
        <w:t xml:space="preserve">y </w:t>
      </w:r>
      <w:r w:rsidR="00E25AA2" w:rsidRPr="00D07FE0">
        <w:rPr>
          <w:rFonts w:ascii="Arial Narrow" w:hAnsi="Arial Narrow" w:cs="Arial"/>
        </w:rPr>
        <w:t xml:space="preserve"> se </w:t>
      </w:r>
      <w:r w:rsidR="00BA769C" w:rsidRPr="00D07FE0">
        <w:rPr>
          <w:rFonts w:ascii="Arial Narrow" w:hAnsi="Arial Narrow" w:cs="Arial"/>
        </w:rPr>
        <w:t xml:space="preserve">contabilizara </w:t>
      </w:r>
      <w:r w:rsidR="00C60844" w:rsidRPr="00D07FE0">
        <w:rPr>
          <w:rFonts w:ascii="Arial Narrow" w:hAnsi="Arial Narrow" w:cs="Arial"/>
        </w:rPr>
        <w:t>desde la fecha de suscripción del contrato</w:t>
      </w:r>
      <w:r w:rsidRPr="00D07FE0">
        <w:rPr>
          <w:rFonts w:ascii="Arial Narrow" w:hAnsi="Arial Narrow" w:cs="Arial"/>
        </w:rPr>
        <w:t>.</w:t>
      </w:r>
    </w:p>
    <w:p w:rsidR="00A322AF" w:rsidRPr="00D07FE0" w:rsidRDefault="00A322AF" w:rsidP="00315FAB">
      <w:pPr>
        <w:pStyle w:val="Prrafodelista"/>
        <w:tabs>
          <w:tab w:val="left" w:pos="851"/>
        </w:tabs>
        <w:spacing w:line="240" w:lineRule="auto"/>
        <w:rPr>
          <w:rFonts w:ascii="Arial Narrow" w:hAnsi="Arial Narrow" w:cs="Arial"/>
        </w:rPr>
      </w:pPr>
    </w:p>
    <w:p w:rsidR="00EB463F" w:rsidRPr="00D07FE0" w:rsidRDefault="000C2C0F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hAnsi="Arial Narrow" w:cs="Arial"/>
          <w:b/>
        </w:rPr>
        <w:t xml:space="preserve">REQUERIMIENTOS PROFESIONALES </w:t>
      </w:r>
      <w:r w:rsidR="00F61A5A" w:rsidRPr="00D07FE0">
        <w:rPr>
          <w:rFonts w:ascii="Arial Narrow" w:hAnsi="Arial Narrow" w:cs="Arial"/>
          <w:b/>
        </w:rPr>
        <w:t xml:space="preserve">MÍNIMOS </w:t>
      </w:r>
    </w:p>
    <w:p w:rsidR="00C967C8" w:rsidRPr="00D07FE0" w:rsidRDefault="007165AC" w:rsidP="00315FAB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Profesional </w:t>
      </w:r>
      <w:r w:rsidR="00AF488B">
        <w:rPr>
          <w:rFonts w:ascii="Arial Narrow" w:eastAsia="Times New Roman" w:hAnsi="Arial Narrow" w:cs="Arial"/>
          <w:lang w:val="es-ES_tradnl" w:eastAsia="es-ES_tradnl"/>
        </w:rPr>
        <w:t xml:space="preserve">de </w:t>
      </w:r>
      <w:r w:rsidR="002C07A0">
        <w:rPr>
          <w:rFonts w:ascii="Arial Narrow" w:eastAsia="Times New Roman" w:hAnsi="Arial Narrow" w:cs="Arial"/>
          <w:lang w:val="es-ES_tradnl" w:eastAsia="es-ES_tradnl"/>
        </w:rPr>
        <w:t>la Salud Asistencial</w:t>
      </w:r>
      <w:r w:rsidR="00AF488B">
        <w:rPr>
          <w:rFonts w:ascii="Arial Narrow" w:eastAsia="Times New Roman" w:hAnsi="Arial Narrow" w:cs="Arial"/>
          <w:lang w:val="es-ES_tradnl" w:eastAsia="es-ES_tradnl"/>
        </w:rPr>
        <w:t xml:space="preserve"> </w:t>
      </w:r>
      <w:r w:rsidR="00544C51">
        <w:rPr>
          <w:rFonts w:ascii="Arial Narrow" w:eastAsia="Times New Roman" w:hAnsi="Arial Narrow" w:cs="Arial"/>
          <w:lang w:val="es-ES_tradnl" w:eastAsia="es-ES_tradnl"/>
        </w:rPr>
        <w:t>Licenciado (a) en Enfermería.</w:t>
      </w:r>
    </w:p>
    <w:p w:rsidR="00C967C8" w:rsidRPr="00D07FE0" w:rsidRDefault="000C2C0F" w:rsidP="00315FAB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Habilidad profesional.</w:t>
      </w:r>
    </w:p>
    <w:p w:rsidR="00C967C8" w:rsidRPr="00D07FE0" w:rsidRDefault="00991EE0" w:rsidP="00315FAB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E</w:t>
      </w:r>
      <w:r w:rsidR="00536DDE" w:rsidRPr="00D07FE0">
        <w:rPr>
          <w:rFonts w:ascii="Arial Narrow" w:eastAsia="Times New Roman" w:hAnsi="Arial Narrow" w:cs="Arial"/>
          <w:lang w:val="es-ES_tradnl" w:eastAsia="es-ES_tradnl"/>
        </w:rPr>
        <w:t>xperiencia</w:t>
      </w:r>
      <w:r w:rsidR="002922FC" w:rsidRPr="00D07FE0">
        <w:rPr>
          <w:rFonts w:ascii="Arial Narrow" w:eastAsia="Times New Roman" w:hAnsi="Arial Narrow" w:cs="Arial"/>
          <w:lang w:val="es-ES_tradnl" w:eastAsia="es-ES_tradnl"/>
        </w:rPr>
        <w:t xml:space="preserve"> mínima</w:t>
      </w:r>
      <w:r w:rsidR="002E5947" w:rsidRPr="00D07FE0">
        <w:rPr>
          <w:rFonts w:ascii="Arial Narrow" w:eastAsia="Times New Roman" w:hAnsi="Arial Narrow" w:cs="Arial"/>
          <w:lang w:val="es-ES_tradnl" w:eastAsia="es-ES_tradnl"/>
        </w:rPr>
        <w:t xml:space="preserve"> de </w:t>
      </w:r>
      <w:r w:rsidR="00EB463F" w:rsidRPr="00D07FE0">
        <w:rPr>
          <w:rFonts w:ascii="Arial Narrow" w:eastAsia="Times New Roman" w:hAnsi="Arial Narrow" w:cs="Arial"/>
          <w:lang w:val="es-ES_tradnl" w:eastAsia="es-ES_tradnl"/>
        </w:rPr>
        <w:t>(</w:t>
      </w:r>
      <w:r w:rsidR="002E5947" w:rsidRPr="00D07FE0">
        <w:rPr>
          <w:rFonts w:ascii="Arial Narrow" w:eastAsia="Times New Roman" w:hAnsi="Arial Narrow" w:cs="Arial"/>
          <w:lang w:val="es-ES_tradnl" w:eastAsia="es-ES_tradnl"/>
        </w:rPr>
        <w:t>0</w:t>
      </w:r>
      <w:r w:rsidR="00D72E3A" w:rsidRPr="00D07FE0">
        <w:rPr>
          <w:rFonts w:ascii="Arial Narrow" w:eastAsia="Times New Roman" w:hAnsi="Arial Narrow" w:cs="Arial"/>
          <w:lang w:val="es-ES_tradnl" w:eastAsia="es-ES_tradnl"/>
        </w:rPr>
        <w:t>1</w:t>
      </w:r>
      <w:r w:rsidR="00EB463F" w:rsidRPr="00D07FE0">
        <w:rPr>
          <w:rFonts w:ascii="Arial Narrow" w:eastAsia="Times New Roman" w:hAnsi="Arial Narrow" w:cs="Arial"/>
          <w:lang w:val="es-ES_tradnl" w:eastAsia="es-ES_tradnl"/>
        </w:rPr>
        <w:t xml:space="preserve">) año  de </w:t>
      </w:r>
      <w:r w:rsidR="001707E2" w:rsidRPr="00D07FE0">
        <w:rPr>
          <w:rFonts w:ascii="Arial Narrow" w:eastAsia="Times New Roman" w:hAnsi="Arial Narrow" w:cs="Arial"/>
          <w:lang w:val="es-ES_tradnl" w:eastAsia="es-ES_tradnl"/>
        </w:rPr>
        <w:t xml:space="preserve">laborar en entidades Públicas </w:t>
      </w:r>
      <w:r w:rsidR="002B4C19" w:rsidRPr="00D07FE0">
        <w:rPr>
          <w:rFonts w:ascii="Arial Narrow" w:eastAsia="Times New Roman" w:hAnsi="Arial Narrow" w:cs="Arial"/>
          <w:lang w:val="es-ES_tradnl" w:eastAsia="es-ES_tradnl"/>
        </w:rPr>
        <w:t>y / o privadas</w:t>
      </w:r>
      <w:r w:rsidRPr="00D07FE0">
        <w:rPr>
          <w:rFonts w:ascii="Arial Narrow" w:eastAsia="Times New Roman" w:hAnsi="Arial Narrow" w:cs="Arial"/>
          <w:lang w:val="es-ES_tradnl" w:eastAsia="es-ES_tradnl"/>
        </w:rPr>
        <w:t>,</w:t>
      </w:r>
      <w:r w:rsidR="002B4C19" w:rsidRPr="00D07FE0">
        <w:rPr>
          <w:rFonts w:ascii="Arial Narrow" w:eastAsia="Times New Roman" w:hAnsi="Arial Narrow" w:cs="Arial"/>
          <w:lang w:val="es-ES_tradnl" w:eastAsia="es-ES_tradnl"/>
        </w:rPr>
        <w:t xml:space="preserve"> ejerciendo </w:t>
      </w:r>
      <w:r w:rsidR="00EB463F" w:rsidRPr="00D07FE0">
        <w:rPr>
          <w:rFonts w:ascii="Arial Narrow" w:eastAsia="Times New Roman" w:hAnsi="Arial Narrow" w:cs="Arial"/>
          <w:lang w:val="es-ES_tradnl" w:eastAsia="es-ES_tradnl"/>
        </w:rPr>
        <w:t>l</w:t>
      </w:r>
      <w:r w:rsidR="002B4C19" w:rsidRPr="00D07FE0">
        <w:rPr>
          <w:rFonts w:ascii="Arial Narrow" w:eastAsia="Times New Roman" w:hAnsi="Arial Narrow" w:cs="Arial"/>
          <w:lang w:val="es-ES_tradnl" w:eastAsia="es-ES_tradnl"/>
        </w:rPr>
        <w:t>a</w:t>
      </w:r>
      <w:r w:rsidR="00EB463F" w:rsidRPr="00D07FE0">
        <w:rPr>
          <w:rFonts w:ascii="Arial Narrow" w:eastAsia="Times New Roman" w:hAnsi="Arial Narrow" w:cs="Arial"/>
          <w:lang w:val="es-ES_tradnl" w:eastAsia="es-ES_tradnl"/>
        </w:rPr>
        <w:t>s funcione</w:t>
      </w:r>
      <w:r w:rsidR="002B4C19" w:rsidRPr="00D07FE0">
        <w:rPr>
          <w:rFonts w:ascii="Arial Narrow" w:eastAsia="Times New Roman" w:hAnsi="Arial Narrow" w:cs="Arial"/>
          <w:lang w:val="es-ES_tradnl" w:eastAsia="es-ES_tradnl"/>
        </w:rPr>
        <w:t>s materia del  contrato.</w:t>
      </w:r>
    </w:p>
    <w:p w:rsidR="00BB0CDC" w:rsidRPr="00D07FE0" w:rsidRDefault="00BB0CDC" w:rsidP="00315FAB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Conocimiento de ofimática.</w:t>
      </w:r>
    </w:p>
    <w:p w:rsidR="005E1532" w:rsidRDefault="00D9546E" w:rsidP="00315FAB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No estar impedido para contratar con entidades públicas y/o privadas. </w:t>
      </w:r>
    </w:p>
    <w:p w:rsidR="0004486D" w:rsidRPr="007F373E" w:rsidRDefault="0004486D" w:rsidP="00315FAB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 w:rsidRPr="007F373E">
        <w:rPr>
          <w:rFonts w:ascii="Arial Narrow" w:eastAsia="Times New Roman" w:hAnsi="Arial Narrow" w:cs="Arial"/>
          <w:lang w:val="es-ES_tradnl" w:eastAsia="es-ES_tradnl"/>
        </w:rPr>
        <w:t>Manejar protocolos de atención</w:t>
      </w:r>
      <w:r w:rsidR="00376FA7" w:rsidRPr="007F373E">
        <w:rPr>
          <w:rFonts w:ascii="Arial Narrow" w:eastAsia="Times New Roman" w:hAnsi="Arial Narrow" w:cs="Arial"/>
          <w:lang w:val="es-ES_tradnl" w:eastAsia="es-ES_tradnl"/>
        </w:rPr>
        <w:t xml:space="preserve"> en </w:t>
      </w:r>
      <w:r w:rsidR="00376FA7" w:rsidRPr="007F373E">
        <w:rPr>
          <w:rFonts w:ascii="Arial Narrow" w:hAnsi="Arial Narrow" w:cstheme="minorHAnsi"/>
        </w:rPr>
        <w:t>EDA, IRA, parasitosis, problemas dermatológicos, conjuntivitis y otros daños ocasionados por efectos de las lluvias</w:t>
      </w:r>
      <w:r w:rsidR="007F373E" w:rsidRPr="007F373E">
        <w:rPr>
          <w:rFonts w:ascii="Arial Narrow" w:hAnsi="Arial Narrow" w:cstheme="minorHAnsi"/>
        </w:rPr>
        <w:t>.</w:t>
      </w:r>
    </w:p>
    <w:p w:rsidR="007F373E" w:rsidRPr="007F373E" w:rsidRDefault="007F373E" w:rsidP="00315FAB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 w:rsidRPr="007F373E">
        <w:rPr>
          <w:rFonts w:ascii="Arial Narrow" w:hAnsi="Arial Narrow" w:cstheme="minorHAnsi"/>
        </w:rPr>
        <w:t>Conocimiento de las actividades promocionales y preventivas.</w:t>
      </w:r>
    </w:p>
    <w:p w:rsidR="007F373E" w:rsidRDefault="007F373E" w:rsidP="007F373E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 w:rsidRPr="00107ACB">
        <w:rPr>
          <w:rFonts w:ascii="Arial Narrow" w:eastAsia="Times New Roman" w:hAnsi="Arial Narrow" w:cs="Arial"/>
          <w:lang w:val="es-ES_tradnl" w:eastAsia="es-ES_tradnl"/>
        </w:rPr>
        <w:t xml:space="preserve">Conocer el Sistema de Referencia y </w:t>
      </w:r>
      <w:proofErr w:type="spellStart"/>
      <w:r w:rsidRPr="00107ACB">
        <w:rPr>
          <w:rFonts w:ascii="Arial Narrow" w:eastAsia="Times New Roman" w:hAnsi="Arial Narrow" w:cs="Arial"/>
          <w:lang w:val="es-ES_tradnl" w:eastAsia="es-ES_tradnl"/>
        </w:rPr>
        <w:t>Contrareferencia</w:t>
      </w:r>
      <w:proofErr w:type="spellEnd"/>
      <w:r>
        <w:rPr>
          <w:rFonts w:ascii="Arial Narrow" w:eastAsia="Times New Roman" w:hAnsi="Arial Narrow" w:cs="Arial"/>
          <w:lang w:val="es-ES_tradnl" w:eastAsia="es-ES_tradnl"/>
        </w:rPr>
        <w:t>.</w:t>
      </w:r>
    </w:p>
    <w:p w:rsidR="007F373E" w:rsidRDefault="007F373E" w:rsidP="007F373E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>
        <w:rPr>
          <w:rFonts w:ascii="Arial Narrow" w:eastAsia="Times New Roman" w:hAnsi="Arial Narrow" w:cs="Arial"/>
          <w:lang w:val="es-ES_tradnl" w:eastAsia="es-ES_tradnl"/>
        </w:rPr>
        <w:t>Conocimiento de normas técnicas de enfermedades transmisibles</w:t>
      </w:r>
    </w:p>
    <w:p w:rsidR="007F373E" w:rsidRDefault="00977250" w:rsidP="007F373E">
      <w:pPr>
        <w:pStyle w:val="Prrafodelista"/>
        <w:numPr>
          <w:ilvl w:val="0"/>
          <w:numId w:val="7"/>
        </w:num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  <w:r>
        <w:rPr>
          <w:rFonts w:ascii="Arial Narrow" w:eastAsia="Times New Roman" w:hAnsi="Arial Narrow" w:cs="Arial"/>
          <w:lang w:val="es-ES_tradnl" w:eastAsia="es-ES_tradnl"/>
        </w:rPr>
        <w:t>Búsqueda</w:t>
      </w:r>
      <w:r w:rsidR="007F373E">
        <w:rPr>
          <w:rFonts w:ascii="Arial Narrow" w:eastAsia="Times New Roman" w:hAnsi="Arial Narrow" w:cs="Arial"/>
          <w:lang w:val="es-ES_tradnl" w:eastAsia="es-ES_tradnl"/>
        </w:rPr>
        <w:t xml:space="preserve"> de </w:t>
      </w:r>
      <w:r>
        <w:rPr>
          <w:rFonts w:ascii="Arial Narrow" w:eastAsia="Times New Roman" w:hAnsi="Arial Narrow" w:cs="Arial"/>
          <w:lang w:val="es-ES_tradnl" w:eastAsia="es-ES_tradnl"/>
        </w:rPr>
        <w:t>casos de enfermedades sujetas a vigilancia epidemiológica.</w:t>
      </w:r>
    </w:p>
    <w:p w:rsidR="007F373E" w:rsidRPr="00376FA7" w:rsidRDefault="007F373E" w:rsidP="007F373E">
      <w:pPr>
        <w:pStyle w:val="Prrafodelista"/>
        <w:spacing w:line="240" w:lineRule="auto"/>
        <w:ind w:left="1485"/>
        <w:jc w:val="left"/>
        <w:rPr>
          <w:rFonts w:ascii="Arial Narrow" w:eastAsia="Times New Roman" w:hAnsi="Arial Narrow" w:cs="Arial"/>
          <w:highlight w:val="yellow"/>
          <w:lang w:val="es-ES_tradnl" w:eastAsia="es-ES_tradnl"/>
        </w:rPr>
      </w:pPr>
    </w:p>
    <w:p w:rsidR="006B663F" w:rsidRPr="00D07FE0" w:rsidRDefault="006B663F" w:rsidP="00315FAB">
      <w:pPr>
        <w:spacing w:line="240" w:lineRule="auto"/>
        <w:jc w:val="left"/>
        <w:rPr>
          <w:rFonts w:ascii="Arial Narrow" w:eastAsia="Times New Roman" w:hAnsi="Arial Narrow" w:cs="Arial"/>
          <w:lang w:val="es-ES_tradnl" w:eastAsia="es-ES_tradnl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hanging="43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OTROS REQUERIMIENTOS:</w:t>
      </w:r>
    </w:p>
    <w:p w:rsidR="00D9546E" w:rsidRPr="00D07FE0" w:rsidRDefault="00D9546E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Alto grado de  autoestima, liderazgo, trabajo en equipo y responsabilidad para alcanzar el bienestar común.</w:t>
      </w:r>
    </w:p>
    <w:p w:rsidR="00D9546E" w:rsidRPr="00D07FE0" w:rsidRDefault="00D9546E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Motivación para la búsqueda, y el logro de metas.</w:t>
      </w:r>
    </w:p>
    <w:p w:rsidR="00991EE0" w:rsidRPr="00D07FE0" w:rsidRDefault="00D9546E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Integridad</w:t>
      </w:r>
      <w:r w:rsidR="00DB3916" w:rsidRPr="00D07FE0">
        <w:rPr>
          <w:rFonts w:ascii="Arial Narrow" w:eastAsia="Times New Roman" w:hAnsi="Arial Narrow" w:cs="Arial"/>
          <w:lang w:val="es-ES_tradnl" w:eastAsia="es-ES_tradnl"/>
        </w:rPr>
        <w:t>,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 honestidad, normas de </w:t>
      </w:r>
      <w:r w:rsidR="00C60848" w:rsidRPr="00D07FE0">
        <w:rPr>
          <w:rFonts w:ascii="Arial Narrow" w:eastAsia="Times New Roman" w:hAnsi="Arial Narrow" w:cs="Arial"/>
          <w:lang w:val="es-ES_tradnl" w:eastAsia="es-ES_tradnl"/>
        </w:rPr>
        <w:t>conducta, principios</w:t>
      </w: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  y </w:t>
      </w:r>
      <w:r w:rsidR="00DB3916" w:rsidRPr="00D07FE0">
        <w:rPr>
          <w:rFonts w:ascii="Arial Narrow" w:eastAsia="Times New Roman" w:hAnsi="Arial Narrow" w:cs="Arial"/>
          <w:lang w:val="es-ES_tradnl" w:eastAsia="es-ES_tradnl"/>
        </w:rPr>
        <w:t>ética</w:t>
      </w:r>
      <w:r w:rsidR="00991EE0" w:rsidRPr="00D07FE0">
        <w:rPr>
          <w:rFonts w:ascii="Arial Narrow" w:eastAsia="Times New Roman" w:hAnsi="Arial Narrow" w:cs="Arial"/>
          <w:lang w:val="es-ES_tradnl" w:eastAsia="es-ES_tradnl"/>
        </w:rPr>
        <w:t xml:space="preserve">. </w:t>
      </w:r>
    </w:p>
    <w:p w:rsidR="00D9546E" w:rsidRPr="00D07FE0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Proactivo, tolerante y flexible.</w:t>
      </w:r>
    </w:p>
    <w:p w:rsidR="00C60848" w:rsidRPr="00D07FE0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Capacidad para trabajar en equipo.</w:t>
      </w:r>
    </w:p>
    <w:p w:rsidR="00C60848" w:rsidRPr="00D07FE0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Sensibilidad social y humanística.</w:t>
      </w:r>
    </w:p>
    <w:p w:rsidR="00C60848" w:rsidRPr="00D07FE0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Lealtad  a la entidad, compañeros de trabajo y sus directivos, entre otros.</w:t>
      </w:r>
    </w:p>
    <w:p w:rsidR="005E1532" w:rsidRPr="00D07FE0" w:rsidRDefault="005E1532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Habilidades y cualidades Personales.</w:t>
      </w:r>
    </w:p>
    <w:p w:rsidR="00C60848" w:rsidRPr="00D07FE0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 xml:space="preserve">No estar impedido para contratar con el estado y / o entidades </w:t>
      </w:r>
      <w:r w:rsidR="00E017D0" w:rsidRPr="00D07FE0">
        <w:rPr>
          <w:rFonts w:ascii="Arial Narrow" w:eastAsia="Times New Roman" w:hAnsi="Arial Narrow" w:cs="Arial"/>
          <w:lang w:val="es-ES_tradnl" w:eastAsia="es-ES_tradnl"/>
        </w:rPr>
        <w:t>privadas.</w:t>
      </w:r>
    </w:p>
    <w:p w:rsidR="00C60848" w:rsidRDefault="00C60848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 w:rsidRPr="00D07FE0">
        <w:rPr>
          <w:rFonts w:ascii="Arial Narrow" w:eastAsia="Times New Roman" w:hAnsi="Arial Narrow" w:cs="Arial"/>
          <w:lang w:val="es-ES_tradnl" w:eastAsia="es-ES_tradnl"/>
        </w:rPr>
        <w:t>Disponibilidad inmediata.</w:t>
      </w:r>
    </w:p>
    <w:p w:rsidR="007323B3" w:rsidRPr="00D07FE0" w:rsidRDefault="007323B3" w:rsidP="00315FAB">
      <w:pPr>
        <w:pStyle w:val="Prrafodelista"/>
        <w:numPr>
          <w:ilvl w:val="0"/>
          <w:numId w:val="33"/>
        </w:numPr>
        <w:spacing w:line="240" w:lineRule="auto"/>
        <w:ind w:right="320"/>
        <w:rPr>
          <w:rFonts w:ascii="Arial Narrow" w:eastAsia="Times New Roman" w:hAnsi="Arial Narrow" w:cs="Arial"/>
          <w:lang w:val="es-ES_tradnl" w:eastAsia="es-ES_tradnl"/>
        </w:rPr>
      </w:pPr>
      <w:r>
        <w:rPr>
          <w:rFonts w:ascii="Arial Narrow" w:eastAsia="Times New Roman" w:hAnsi="Arial Narrow" w:cs="Arial"/>
          <w:lang w:val="es-ES_tradnl" w:eastAsia="es-ES_tradnl"/>
        </w:rPr>
        <w:t>Conocimi</w:t>
      </w:r>
      <w:r w:rsidR="007F373E">
        <w:rPr>
          <w:rFonts w:ascii="Arial Narrow" w:eastAsia="Times New Roman" w:hAnsi="Arial Narrow" w:cs="Arial"/>
          <w:lang w:val="es-ES_tradnl" w:eastAsia="es-ES_tradnl"/>
        </w:rPr>
        <w:t xml:space="preserve">ento en el llenado de FUAS, HIS, formatos de referencia y </w:t>
      </w:r>
      <w:proofErr w:type="spellStart"/>
      <w:r w:rsidR="007F373E">
        <w:rPr>
          <w:rFonts w:ascii="Arial Narrow" w:eastAsia="Times New Roman" w:hAnsi="Arial Narrow" w:cs="Arial"/>
          <w:lang w:val="es-ES_tradnl" w:eastAsia="es-ES_tradnl"/>
        </w:rPr>
        <w:t>contrarreferencia</w:t>
      </w:r>
      <w:proofErr w:type="spellEnd"/>
      <w:r w:rsidR="007F373E">
        <w:rPr>
          <w:rFonts w:ascii="Arial Narrow" w:eastAsia="Times New Roman" w:hAnsi="Arial Narrow" w:cs="Arial"/>
          <w:lang w:val="es-ES_tradnl" w:eastAsia="es-ES_tradnl"/>
        </w:rPr>
        <w:t xml:space="preserve"> y otros.</w:t>
      </w:r>
    </w:p>
    <w:p w:rsidR="0060181C" w:rsidRPr="00D07FE0" w:rsidRDefault="0060181C" w:rsidP="00315FAB">
      <w:pPr>
        <w:pStyle w:val="Prrafodelista"/>
        <w:spacing w:line="240" w:lineRule="auto"/>
        <w:ind w:left="1440" w:right="320"/>
        <w:rPr>
          <w:rFonts w:ascii="Arial Narrow" w:eastAsia="Times New Roman" w:hAnsi="Arial Narrow" w:cs="Arial"/>
          <w:lang w:val="es-ES_tradnl" w:eastAsia="es-ES_tradnl"/>
        </w:rPr>
      </w:pPr>
    </w:p>
    <w:p w:rsidR="00AD72DF" w:rsidRPr="00D07FE0" w:rsidRDefault="00F61A5A" w:rsidP="00315FAB">
      <w:pPr>
        <w:pStyle w:val="Prrafodelista"/>
        <w:numPr>
          <w:ilvl w:val="0"/>
          <w:numId w:val="1"/>
        </w:numPr>
        <w:spacing w:line="240" w:lineRule="auto"/>
        <w:ind w:left="426" w:hanging="425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>DESCRIPCIÓN Y ALCANCES DEL SERVICIO:</w:t>
      </w:r>
    </w:p>
    <w:p w:rsidR="008260C2" w:rsidRPr="00D07FE0" w:rsidRDefault="00E017D0" w:rsidP="00315FAB">
      <w:pPr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Los avances de las actividades ejecutadas, se presentarán en </w:t>
      </w:r>
      <w:r w:rsidR="00E564DF" w:rsidRPr="00D07FE0">
        <w:rPr>
          <w:rFonts w:ascii="Arial Narrow" w:hAnsi="Arial Narrow" w:cs="Arial"/>
        </w:rPr>
        <w:t>3</w:t>
      </w:r>
      <w:r w:rsidR="008260C2" w:rsidRPr="00D07FE0">
        <w:rPr>
          <w:rFonts w:ascii="Arial Narrow" w:hAnsi="Arial Narrow" w:cs="Arial"/>
        </w:rPr>
        <w:t xml:space="preserve"> informes, </w:t>
      </w:r>
      <w:r w:rsidR="00E564DF" w:rsidRPr="00D07FE0">
        <w:rPr>
          <w:rFonts w:ascii="Arial Narrow" w:hAnsi="Arial Narrow" w:cs="Arial"/>
        </w:rPr>
        <w:t>dos</w:t>
      </w:r>
      <w:r w:rsidR="008260C2" w:rsidRPr="00D07FE0">
        <w:rPr>
          <w:rFonts w:ascii="Arial Narrow" w:hAnsi="Arial Narrow" w:cs="Arial"/>
        </w:rPr>
        <w:t xml:space="preserve"> de avance y un informe final </w:t>
      </w:r>
      <w:r w:rsidRPr="00D07FE0">
        <w:rPr>
          <w:rFonts w:ascii="Arial Narrow" w:hAnsi="Arial Narrow" w:cs="Arial"/>
        </w:rPr>
        <w:t xml:space="preserve">o </w:t>
      </w:r>
      <w:r w:rsidR="00307A50" w:rsidRPr="00D07FE0">
        <w:rPr>
          <w:rFonts w:ascii="Arial Narrow" w:hAnsi="Arial Narrow" w:cs="Arial"/>
        </w:rPr>
        <w:t xml:space="preserve">cuando le sea requerido por el </w:t>
      </w:r>
      <w:r w:rsidR="00817954" w:rsidRPr="00D07FE0">
        <w:rPr>
          <w:rFonts w:ascii="Arial Narrow" w:hAnsi="Arial Narrow" w:cs="Arial"/>
        </w:rPr>
        <w:t>jefe inmediato superior</w:t>
      </w:r>
      <w:r w:rsidR="008260C2" w:rsidRPr="00D07FE0">
        <w:rPr>
          <w:rFonts w:ascii="Arial Narrow" w:hAnsi="Arial Narrow" w:cs="Arial"/>
        </w:rPr>
        <w:t>:</w:t>
      </w:r>
    </w:p>
    <w:p w:rsidR="008260C2" w:rsidRPr="00D07FE0" w:rsidRDefault="008260C2" w:rsidP="00315FAB">
      <w:pPr>
        <w:spacing w:line="240" w:lineRule="auto"/>
        <w:ind w:left="426"/>
        <w:rPr>
          <w:rFonts w:ascii="Arial Narrow" w:hAnsi="Arial Narrow" w:cs="Arial"/>
        </w:rPr>
      </w:pPr>
    </w:p>
    <w:p w:rsidR="009A51BF" w:rsidRPr="00D07FE0" w:rsidRDefault="008260C2" w:rsidP="00315FAB">
      <w:pPr>
        <w:spacing w:line="240" w:lineRule="auto"/>
        <w:ind w:left="426"/>
        <w:rPr>
          <w:rFonts w:ascii="Arial Narrow" w:hAnsi="Arial Narrow" w:cs="Arial"/>
        </w:rPr>
      </w:pPr>
      <w:r w:rsidRPr="00D07FE0">
        <w:rPr>
          <w:rFonts w:ascii="Arial Narrow" w:hAnsi="Arial Narrow" w:cs="Arial"/>
          <w:b/>
        </w:rPr>
        <w:t xml:space="preserve"> </w:t>
      </w:r>
      <w:r w:rsidR="00F61A5A" w:rsidRPr="00D07FE0">
        <w:rPr>
          <w:rFonts w:ascii="Arial Narrow" w:hAnsi="Arial Narrow" w:cs="Arial"/>
          <w:b/>
        </w:rPr>
        <w:t>ACTIVIDADES:</w:t>
      </w:r>
    </w:p>
    <w:p w:rsidR="002C07A0" w:rsidRPr="007323B3" w:rsidRDefault="002C07A0" w:rsidP="00315FAB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</w:rPr>
      </w:pPr>
      <w:r w:rsidRPr="002C07A0">
        <w:rPr>
          <w:rFonts w:ascii="Arial Narrow" w:hAnsi="Arial Narrow" w:cs="Arial"/>
          <w:lang w:val="es-ES_tradnl"/>
        </w:rPr>
        <w:t>Atención a la población de las</w:t>
      </w:r>
      <w:r w:rsidR="00866764">
        <w:rPr>
          <w:rFonts w:ascii="Arial Narrow" w:hAnsi="Arial Narrow" w:cs="Arial"/>
          <w:lang w:val="es-ES_tradnl"/>
        </w:rPr>
        <w:t xml:space="preserve"> morbilidades y daños en </w:t>
      </w:r>
      <w:r w:rsidRPr="002C07A0">
        <w:rPr>
          <w:rFonts w:ascii="Arial Narrow" w:hAnsi="Arial Narrow" w:cs="Arial"/>
          <w:lang w:val="es-ES_tradnl"/>
        </w:rPr>
        <w:t xml:space="preserve"> zonas priorizadas</w:t>
      </w:r>
    </w:p>
    <w:p w:rsidR="007323B3" w:rsidRPr="002C07A0" w:rsidRDefault="007323B3" w:rsidP="00315FAB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</w:rPr>
      </w:pPr>
      <w:r>
        <w:rPr>
          <w:rFonts w:ascii="Arial Narrow" w:hAnsi="Arial Narrow" w:cs="Arial"/>
          <w:lang w:val="es-ES_tradnl"/>
        </w:rPr>
        <w:t xml:space="preserve">Realizar la programación de actividades por </w:t>
      </w:r>
      <w:r w:rsidR="00866764">
        <w:rPr>
          <w:rFonts w:ascii="Arial Narrow" w:hAnsi="Arial Narrow" w:cs="Arial"/>
          <w:lang w:val="es-ES_tradnl"/>
        </w:rPr>
        <w:t xml:space="preserve">mes y por </w:t>
      </w:r>
      <w:r>
        <w:rPr>
          <w:rFonts w:ascii="Arial Narrow" w:hAnsi="Arial Narrow" w:cs="Arial"/>
          <w:lang w:val="es-ES_tradnl"/>
        </w:rPr>
        <w:t>ruta con el personal de salud de los EE.SS., involucrados.</w:t>
      </w:r>
    </w:p>
    <w:p w:rsidR="002C07A0" w:rsidRPr="002C07A0" w:rsidRDefault="002C07A0" w:rsidP="00315FAB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</w:rPr>
      </w:pPr>
      <w:r>
        <w:rPr>
          <w:rFonts w:ascii="Arial Narrow" w:hAnsi="Arial Narrow" w:cs="Arial"/>
          <w:lang w:val="es-ES_tradnl"/>
        </w:rPr>
        <w:t xml:space="preserve">Permanencia en las localidades seleccionadas </w:t>
      </w:r>
      <w:r w:rsidR="00866764">
        <w:rPr>
          <w:rFonts w:ascii="Arial Narrow" w:hAnsi="Arial Narrow" w:cs="Arial"/>
          <w:lang w:val="es-ES_tradnl"/>
        </w:rPr>
        <w:t xml:space="preserve">mininamente </w:t>
      </w:r>
      <w:r>
        <w:rPr>
          <w:rFonts w:ascii="Arial Narrow" w:hAnsi="Arial Narrow" w:cs="Arial"/>
          <w:lang w:val="es-ES_tradnl"/>
        </w:rPr>
        <w:t>25 días</w:t>
      </w:r>
      <w:r w:rsidR="00866764">
        <w:rPr>
          <w:rFonts w:ascii="Arial Narrow" w:hAnsi="Arial Narrow" w:cs="Arial"/>
          <w:lang w:val="es-ES_tradnl"/>
        </w:rPr>
        <w:t xml:space="preserve"> al mes, </w:t>
      </w:r>
      <w:r w:rsidR="00866764" w:rsidRPr="00866764">
        <w:rPr>
          <w:rFonts w:ascii="Arial Narrow" w:hAnsi="Arial Narrow" w:cs="Arial"/>
          <w:highlight w:val="yellow"/>
          <w:lang w:val="es-ES_tradnl"/>
        </w:rPr>
        <w:t>incluido traslado</w:t>
      </w:r>
      <w:r w:rsidR="00866764">
        <w:rPr>
          <w:rFonts w:ascii="Arial Narrow" w:hAnsi="Arial Narrow" w:cs="Arial"/>
          <w:lang w:val="es-ES_tradnl"/>
        </w:rPr>
        <w:t>.</w:t>
      </w:r>
    </w:p>
    <w:p w:rsidR="00984BA7" w:rsidRPr="000539B0" w:rsidRDefault="00866764" w:rsidP="00315FAB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</w:rPr>
      </w:pPr>
      <w:r>
        <w:rPr>
          <w:rFonts w:ascii="Arial Narrow" w:hAnsi="Arial Narrow" w:cs="Arial"/>
          <w:lang w:val="es-ES_tradnl"/>
        </w:rPr>
        <w:lastRenderedPageBreak/>
        <w:t xml:space="preserve">Mínimo 15 </w:t>
      </w:r>
      <w:r w:rsidR="007323B3">
        <w:rPr>
          <w:rFonts w:ascii="Arial Narrow" w:hAnsi="Arial Narrow" w:cs="Arial"/>
          <w:lang w:val="es-ES_tradnl"/>
        </w:rPr>
        <w:t>Atenci</w:t>
      </w:r>
      <w:r w:rsidR="007D2CE4">
        <w:rPr>
          <w:rFonts w:ascii="Arial Narrow" w:hAnsi="Arial Narrow" w:cs="Arial"/>
          <w:lang w:val="es-ES_tradnl"/>
        </w:rPr>
        <w:t>ones por día, registrados en la historia clínica, HIS/FUA, FAC y otros registros según corresponda.</w:t>
      </w:r>
    </w:p>
    <w:p w:rsidR="000539B0" w:rsidRPr="00D42614" w:rsidRDefault="000539B0" w:rsidP="00315FAB">
      <w:pPr>
        <w:numPr>
          <w:ilvl w:val="0"/>
          <w:numId w:val="30"/>
        </w:numPr>
        <w:spacing w:line="240" w:lineRule="auto"/>
        <w:ind w:left="851"/>
        <w:rPr>
          <w:rFonts w:ascii="Arial Narrow" w:hAnsi="Arial Narrow" w:cs="Arial"/>
        </w:rPr>
      </w:pPr>
      <w:r w:rsidRPr="00D42614">
        <w:rPr>
          <w:rFonts w:ascii="Arial Narrow" w:hAnsi="Arial Narrow" w:cs="Arial"/>
          <w:lang w:val="es-ES_tradnl"/>
        </w:rPr>
        <w:t>Manejar un cuaderno de registro de atención diaria.</w:t>
      </w:r>
    </w:p>
    <w:p w:rsidR="007323B3" w:rsidRPr="00D42614" w:rsidRDefault="00613918" w:rsidP="00315FAB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 w:rsidRPr="00D42614">
        <w:rPr>
          <w:rFonts w:ascii="Arial Narrow" w:hAnsi="Arial Narrow" w:cs="Arial"/>
          <w:lang w:val="es-ES_tradnl"/>
        </w:rPr>
        <w:t>Realizar la c</w:t>
      </w:r>
      <w:r w:rsidR="007323B3" w:rsidRPr="00D42614">
        <w:rPr>
          <w:rFonts w:ascii="Arial Narrow" w:hAnsi="Arial Narrow" w:cs="Arial"/>
          <w:lang w:val="es-ES_tradnl"/>
        </w:rPr>
        <w:t xml:space="preserve">oordinación con el personal de los establecimientos de salud para </w:t>
      </w:r>
      <w:r w:rsidRPr="00D42614">
        <w:rPr>
          <w:rFonts w:ascii="Arial Narrow" w:hAnsi="Arial Narrow" w:cs="Arial"/>
          <w:lang w:val="es-ES_tradnl"/>
        </w:rPr>
        <w:t xml:space="preserve">el </w:t>
      </w:r>
      <w:r w:rsidR="007323B3" w:rsidRPr="00D42614">
        <w:rPr>
          <w:rFonts w:ascii="Arial Narrow" w:hAnsi="Arial Narrow" w:cs="Arial"/>
          <w:lang w:val="es-ES_tradnl"/>
        </w:rPr>
        <w:t>registro de</w:t>
      </w:r>
      <w:r w:rsidR="00977250" w:rsidRPr="00D42614">
        <w:rPr>
          <w:rFonts w:ascii="Arial Narrow" w:hAnsi="Arial Narrow" w:cs="Arial"/>
          <w:lang w:val="es-ES_tradnl"/>
        </w:rPr>
        <w:t xml:space="preserve"> las actividades en el HIS/FUAS, historia clínica, </w:t>
      </w:r>
      <w:r w:rsidR="007323B3" w:rsidRPr="00D42614">
        <w:rPr>
          <w:rFonts w:ascii="Arial Narrow" w:hAnsi="Arial Narrow" w:cs="Arial"/>
          <w:lang w:val="es-ES_tradnl"/>
        </w:rPr>
        <w:t>según corresponda.</w:t>
      </w:r>
    </w:p>
    <w:p w:rsidR="00866764" w:rsidRPr="00D42614" w:rsidRDefault="00866764" w:rsidP="00315FAB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 w:rsidRPr="00D42614">
        <w:rPr>
          <w:rFonts w:ascii="Arial Narrow" w:hAnsi="Arial Narrow" w:cs="Arial"/>
          <w:lang w:val="es-ES_tradnl"/>
        </w:rPr>
        <w:t>Realización de actividades de promoción y prevención en la persona, fam</w:t>
      </w:r>
      <w:r w:rsidR="000539B0" w:rsidRPr="00D42614">
        <w:rPr>
          <w:rFonts w:ascii="Arial Narrow" w:hAnsi="Arial Narrow" w:cs="Arial"/>
          <w:lang w:val="es-ES_tradnl"/>
        </w:rPr>
        <w:t>ilias, instituciones educativas, programas sociales.</w:t>
      </w:r>
    </w:p>
    <w:p w:rsidR="00613918" w:rsidRDefault="00613918" w:rsidP="00613918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eastAsia="Times New Roman" w:hAnsi="Arial Narrow" w:cs="Arial"/>
          <w:lang w:val="es-ES_tradnl" w:eastAsia="es-PE"/>
        </w:rPr>
        <w:t>Coordinación con el personal de salud de los diferentes niveles ante la presencia de brotes.</w:t>
      </w:r>
    </w:p>
    <w:p w:rsidR="00613918" w:rsidRDefault="00613918" w:rsidP="00613918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eastAsia="Times New Roman" w:hAnsi="Arial Narrow" w:cs="Arial"/>
          <w:lang w:val="es-ES_tradnl" w:eastAsia="es-PE"/>
        </w:rPr>
        <w:t>Traslado en forma inmediata ante la presencia emergencias y desastres ocasionados por lluvias.</w:t>
      </w:r>
    </w:p>
    <w:p w:rsidR="007529DB" w:rsidRPr="00D07FE0" w:rsidRDefault="007323B3" w:rsidP="00315FAB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hAnsi="Arial Narrow" w:cs="Arial"/>
          <w:lang w:val="es-ES_tradnl"/>
        </w:rPr>
        <w:t xml:space="preserve">Conocimiento </w:t>
      </w:r>
      <w:r w:rsidR="00B255C0">
        <w:rPr>
          <w:rFonts w:ascii="Arial Narrow" w:hAnsi="Arial Narrow" w:cs="Arial"/>
          <w:lang w:val="es-ES_tradnl"/>
        </w:rPr>
        <w:t>d</w:t>
      </w:r>
      <w:r>
        <w:rPr>
          <w:rFonts w:ascii="Arial Narrow" w:hAnsi="Arial Narrow" w:cs="Arial"/>
          <w:lang w:val="es-ES_tradnl"/>
        </w:rPr>
        <w:t xml:space="preserve">e </w:t>
      </w:r>
      <w:r w:rsidR="00D72E3A" w:rsidRPr="00D07FE0">
        <w:rPr>
          <w:rFonts w:ascii="Arial Narrow" w:hAnsi="Arial Narrow" w:cs="Arial"/>
          <w:lang w:val="es-ES_tradnl"/>
        </w:rPr>
        <w:t>Procesamiento de la información</w:t>
      </w:r>
    </w:p>
    <w:p w:rsidR="00301F53" w:rsidRDefault="00D72E3A" w:rsidP="00315FAB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 w:rsidRPr="00D07FE0">
        <w:rPr>
          <w:rFonts w:ascii="Arial Narrow" w:eastAsia="Times New Roman" w:hAnsi="Arial Narrow" w:cs="Arial"/>
          <w:lang w:val="es-ES_tradnl" w:eastAsia="es-PE"/>
        </w:rPr>
        <w:t>Generación de tablas, gráficos</w:t>
      </w:r>
      <w:r w:rsidR="00613918">
        <w:rPr>
          <w:rFonts w:ascii="Arial Narrow" w:eastAsia="Times New Roman" w:hAnsi="Arial Narrow" w:cs="Arial"/>
          <w:lang w:val="es-ES_tradnl" w:eastAsia="es-PE"/>
        </w:rPr>
        <w:t xml:space="preserve"> de la información registrada</w:t>
      </w:r>
    </w:p>
    <w:p w:rsidR="007323B3" w:rsidRDefault="00D72E3A" w:rsidP="00613918">
      <w:pPr>
        <w:numPr>
          <w:ilvl w:val="0"/>
          <w:numId w:val="30"/>
        </w:num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  <w:r w:rsidRPr="00D07FE0">
        <w:rPr>
          <w:rFonts w:ascii="Arial Narrow" w:eastAsia="Times New Roman" w:hAnsi="Arial Narrow" w:cs="Arial"/>
          <w:lang w:val="es-ES_tradnl" w:eastAsia="es-PE"/>
        </w:rPr>
        <w:t>Elaboración de informe en forma conjunta con equipo técnico.</w:t>
      </w:r>
      <w:r w:rsidR="00613918" w:rsidRPr="00D07FE0">
        <w:rPr>
          <w:rFonts w:ascii="Arial Narrow" w:eastAsia="Times New Roman" w:hAnsi="Arial Narrow" w:cs="Arial"/>
          <w:lang w:val="es-ES_tradnl" w:eastAsia="es-PE"/>
        </w:rPr>
        <w:t xml:space="preserve"> </w:t>
      </w:r>
    </w:p>
    <w:p w:rsidR="00613918" w:rsidRPr="00D07FE0" w:rsidRDefault="00613918" w:rsidP="007F373E">
      <w:pPr>
        <w:spacing w:line="240" w:lineRule="auto"/>
        <w:ind w:left="851"/>
        <w:rPr>
          <w:rFonts w:ascii="Arial Narrow" w:eastAsia="Times New Roman" w:hAnsi="Arial Narrow" w:cs="Arial"/>
          <w:lang w:val="es-ES_tradnl" w:eastAsia="es-PE"/>
        </w:rPr>
      </w:pPr>
    </w:p>
    <w:p w:rsidR="003E06E4" w:rsidRPr="00D07FE0" w:rsidRDefault="003E06E4" w:rsidP="00315FAB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LUGAR O SEDE DE PRESTACION DE SERVICIOS</w:t>
      </w:r>
    </w:p>
    <w:p w:rsidR="0066049F" w:rsidRDefault="00977250" w:rsidP="00977250">
      <w:pPr>
        <w:spacing w:line="240" w:lineRule="auto"/>
        <w:ind w:left="426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eastAsia="Times New Roman" w:hAnsi="Arial Narrow" w:cs="Arial"/>
          <w:lang w:val="es-ES_tradnl" w:eastAsia="es-PE"/>
        </w:rPr>
        <w:t>Según rutas definidas de acuerdo a los riesgos identificados.</w:t>
      </w:r>
    </w:p>
    <w:p w:rsidR="00DA33BA" w:rsidRDefault="00DA33BA" w:rsidP="00977250">
      <w:pPr>
        <w:spacing w:line="240" w:lineRule="auto"/>
        <w:ind w:left="426"/>
        <w:rPr>
          <w:rFonts w:ascii="Arial Narrow" w:eastAsia="Times New Roman" w:hAnsi="Arial Narrow" w:cs="Arial"/>
          <w:lang w:val="es-ES_tradnl" w:eastAsia="es-PE"/>
        </w:rPr>
      </w:pPr>
    </w:p>
    <w:p w:rsidR="00977250" w:rsidRDefault="00DA33BA" w:rsidP="00977250">
      <w:pPr>
        <w:spacing w:line="240" w:lineRule="auto"/>
        <w:ind w:left="426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eastAsia="Times New Roman" w:hAnsi="Arial Narrow" w:cs="Arial"/>
          <w:lang w:val="es-ES_tradnl" w:eastAsia="es-PE"/>
        </w:rPr>
        <w:tab/>
      </w:r>
      <w:r>
        <w:rPr>
          <w:rFonts w:ascii="Arial Narrow" w:eastAsia="Times New Roman" w:hAnsi="Arial Narrow" w:cs="Arial"/>
          <w:lang w:val="es-ES_tradnl" w:eastAsia="es-PE"/>
        </w:rPr>
        <w:tab/>
      </w:r>
      <w:r w:rsidRPr="00DA33BA">
        <w:rPr>
          <w:noProof/>
          <w:lang w:eastAsia="es-PE"/>
        </w:rPr>
        <w:drawing>
          <wp:inline distT="0" distB="0" distL="0" distR="0">
            <wp:extent cx="1936750" cy="319405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3BA" w:rsidRDefault="00DA33BA" w:rsidP="0066049F">
      <w:pPr>
        <w:spacing w:line="240" w:lineRule="auto"/>
        <w:ind w:left="708" w:firstLine="708"/>
        <w:rPr>
          <w:rFonts w:ascii="Arial Narrow" w:eastAsia="Times New Roman" w:hAnsi="Arial Narrow" w:cs="Arial"/>
          <w:lang w:val="es-ES_tradnl" w:eastAsia="es-PE"/>
        </w:rPr>
      </w:pPr>
    </w:p>
    <w:p w:rsidR="00DA33BA" w:rsidRPr="00DA33BA" w:rsidRDefault="00DA33BA" w:rsidP="00DA33BA">
      <w:pPr>
        <w:spacing w:line="240" w:lineRule="auto"/>
        <w:ind w:left="708" w:firstLine="708"/>
        <w:rPr>
          <w:rFonts w:ascii="Arial Narrow" w:eastAsia="Times New Roman" w:hAnsi="Arial Narrow" w:cs="Arial"/>
          <w:sz w:val="20"/>
          <w:lang w:val="es-ES_tradnl" w:eastAsia="es-PE"/>
        </w:rPr>
      </w:pP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 xml:space="preserve">DIRESA CAJAMARCA </w:t>
      </w: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ab/>
      </w: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ab/>
        <w:t>12</w:t>
      </w:r>
    </w:p>
    <w:p w:rsidR="00DA33BA" w:rsidRPr="00DA33BA" w:rsidRDefault="00DA33BA" w:rsidP="00DA33BA">
      <w:pPr>
        <w:spacing w:line="240" w:lineRule="auto"/>
        <w:ind w:left="851" w:firstLine="565"/>
        <w:rPr>
          <w:rFonts w:ascii="Arial Narrow" w:eastAsia="Times New Roman" w:hAnsi="Arial Narrow" w:cs="Arial"/>
          <w:sz w:val="20"/>
          <w:lang w:val="es-ES_tradnl" w:eastAsia="es-PE"/>
        </w:rPr>
      </w:pP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>SUBREGION JAEN</w:t>
      </w: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ab/>
      </w: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ab/>
        <w:t>04</w:t>
      </w:r>
    </w:p>
    <w:p w:rsidR="00DA33BA" w:rsidRPr="00DA33BA" w:rsidRDefault="00DA33BA" w:rsidP="00DA33BA">
      <w:pPr>
        <w:spacing w:line="240" w:lineRule="auto"/>
        <w:ind w:left="851" w:firstLine="565"/>
        <w:rPr>
          <w:rFonts w:ascii="Arial Narrow" w:eastAsia="Times New Roman" w:hAnsi="Arial Narrow" w:cs="Arial"/>
          <w:sz w:val="20"/>
          <w:lang w:val="es-ES_tradnl" w:eastAsia="es-PE"/>
        </w:rPr>
      </w:pP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 xml:space="preserve">SUBREGION CHOTA </w:t>
      </w: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ab/>
      </w: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ab/>
        <w:t>02</w:t>
      </w:r>
    </w:p>
    <w:p w:rsidR="00DA33BA" w:rsidRPr="00DA33BA" w:rsidRDefault="00DA33BA" w:rsidP="00DA33BA">
      <w:pPr>
        <w:spacing w:line="240" w:lineRule="auto"/>
        <w:ind w:left="851" w:firstLine="565"/>
        <w:rPr>
          <w:rFonts w:ascii="Arial Narrow" w:eastAsia="Times New Roman" w:hAnsi="Arial Narrow" w:cs="Arial"/>
          <w:sz w:val="20"/>
          <w:lang w:val="es-ES_tradnl" w:eastAsia="es-PE"/>
        </w:rPr>
      </w:pP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 xml:space="preserve">SUBREGION CUTERVO </w:t>
      </w: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ab/>
      </w:r>
      <w:r w:rsidRPr="00DA33BA">
        <w:rPr>
          <w:rFonts w:ascii="Arial Narrow" w:eastAsia="Times New Roman" w:hAnsi="Arial Narrow" w:cs="Arial"/>
          <w:sz w:val="20"/>
          <w:lang w:val="es-ES_tradnl" w:eastAsia="es-PE"/>
        </w:rPr>
        <w:tab/>
        <w:t>04</w:t>
      </w:r>
    </w:p>
    <w:p w:rsidR="0066049F" w:rsidRDefault="007D2CE4" w:rsidP="0066049F">
      <w:pPr>
        <w:spacing w:line="240" w:lineRule="auto"/>
        <w:ind w:left="851" w:firstLine="565"/>
        <w:rPr>
          <w:rFonts w:ascii="Arial Narrow" w:eastAsia="Times New Roman" w:hAnsi="Arial Narrow" w:cs="Arial"/>
          <w:lang w:val="es-ES_tradnl" w:eastAsia="es-PE"/>
        </w:rPr>
      </w:pPr>
      <w:r>
        <w:rPr>
          <w:rFonts w:ascii="Arial Narrow" w:eastAsia="Times New Roman" w:hAnsi="Arial Narrow" w:cs="Arial"/>
          <w:lang w:val="es-ES_tradnl" w:eastAsia="es-PE"/>
        </w:rPr>
        <w:t>TOTAL</w:t>
      </w:r>
      <w:r>
        <w:rPr>
          <w:rFonts w:ascii="Arial Narrow" w:eastAsia="Times New Roman" w:hAnsi="Arial Narrow" w:cs="Arial"/>
          <w:lang w:val="es-ES_tradnl" w:eastAsia="es-PE"/>
        </w:rPr>
        <w:tab/>
      </w:r>
      <w:r>
        <w:rPr>
          <w:rFonts w:ascii="Arial Narrow" w:eastAsia="Times New Roman" w:hAnsi="Arial Narrow" w:cs="Arial"/>
          <w:lang w:val="es-ES_tradnl" w:eastAsia="es-PE"/>
        </w:rPr>
        <w:tab/>
      </w:r>
      <w:r>
        <w:rPr>
          <w:rFonts w:ascii="Arial Narrow" w:eastAsia="Times New Roman" w:hAnsi="Arial Narrow" w:cs="Arial"/>
          <w:lang w:val="es-ES_tradnl" w:eastAsia="es-PE"/>
        </w:rPr>
        <w:tab/>
      </w:r>
      <w:r>
        <w:rPr>
          <w:rFonts w:ascii="Arial Narrow" w:eastAsia="Times New Roman" w:hAnsi="Arial Narrow" w:cs="Arial"/>
          <w:lang w:val="es-ES_tradnl" w:eastAsia="es-PE"/>
        </w:rPr>
        <w:tab/>
        <w:t>22</w:t>
      </w:r>
    </w:p>
    <w:p w:rsidR="007D2CE4" w:rsidRPr="00D07FE0" w:rsidRDefault="007D2CE4" w:rsidP="0066049F">
      <w:pPr>
        <w:spacing w:line="240" w:lineRule="auto"/>
        <w:ind w:left="851" w:firstLine="565"/>
        <w:rPr>
          <w:rFonts w:ascii="Arial Narrow" w:eastAsia="Times New Roman" w:hAnsi="Arial Narrow" w:cs="Arial"/>
          <w:lang w:val="es-ES_tradnl" w:eastAsia="es-PE"/>
        </w:rPr>
      </w:pPr>
    </w:p>
    <w:p w:rsidR="00F61A5A" w:rsidRPr="00D07FE0" w:rsidRDefault="00F61A5A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left="42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PERSONA A QUIEN REPORTA:</w:t>
      </w:r>
    </w:p>
    <w:p w:rsidR="00B20482" w:rsidRPr="00D07FE0" w:rsidRDefault="00B20482" w:rsidP="00315FAB">
      <w:pPr>
        <w:numPr>
          <w:ilvl w:val="0"/>
          <w:numId w:val="3"/>
        </w:numPr>
        <w:spacing w:line="240" w:lineRule="auto"/>
        <w:ind w:left="851" w:hanging="284"/>
        <w:contextualSpacing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Director </w:t>
      </w:r>
      <w:r w:rsidR="00817954" w:rsidRPr="00D07FE0">
        <w:rPr>
          <w:rFonts w:ascii="Arial Narrow" w:hAnsi="Arial Narrow" w:cs="Arial"/>
        </w:rPr>
        <w:t>Regional de Salud</w:t>
      </w:r>
      <w:r w:rsidRPr="00D07FE0">
        <w:rPr>
          <w:rFonts w:ascii="Arial Narrow" w:hAnsi="Arial Narrow" w:cs="Arial"/>
        </w:rPr>
        <w:t>.</w:t>
      </w:r>
    </w:p>
    <w:p w:rsidR="00B20482" w:rsidRPr="00D07FE0" w:rsidRDefault="00817954" w:rsidP="00315FAB">
      <w:pPr>
        <w:numPr>
          <w:ilvl w:val="0"/>
          <w:numId w:val="3"/>
        </w:numPr>
        <w:spacing w:line="240" w:lineRule="auto"/>
        <w:ind w:left="851" w:hanging="284"/>
        <w:contextualSpacing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Director del Centro de Control de enfermedades</w:t>
      </w:r>
      <w:r w:rsidR="003E06E4" w:rsidRPr="00D07FE0">
        <w:rPr>
          <w:rFonts w:ascii="Arial Narrow" w:hAnsi="Arial Narrow" w:cs="Arial"/>
        </w:rPr>
        <w:t>, de cada sede asignada.</w:t>
      </w:r>
    </w:p>
    <w:p w:rsidR="00B20482" w:rsidRPr="00D07FE0" w:rsidRDefault="00817954" w:rsidP="00315FAB">
      <w:pPr>
        <w:numPr>
          <w:ilvl w:val="0"/>
          <w:numId w:val="3"/>
        </w:numPr>
        <w:spacing w:line="240" w:lineRule="auto"/>
        <w:ind w:left="851" w:hanging="284"/>
        <w:contextualSpacing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Jefe inmediato superior designado</w:t>
      </w:r>
    </w:p>
    <w:p w:rsidR="00B20482" w:rsidRPr="00D07FE0" w:rsidRDefault="00B20482" w:rsidP="00315FAB">
      <w:pPr>
        <w:spacing w:line="240" w:lineRule="auto"/>
        <w:ind w:left="426"/>
        <w:contextualSpacing/>
        <w:rPr>
          <w:rFonts w:ascii="Arial Narrow" w:hAnsi="Arial Narrow" w:cs="Arial"/>
        </w:rPr>
      </w:pPr>
    </w:p>
    <w:p w:rsidR="006276ED" w:rsidRPr="00D07FE0" w:rsidRDefault="006276ED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left="42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PRODUCTO A ENTREGAR:</w:t>
      </w:r>
    </w:p>
    <w:p w:rsidR="00B20482" w:rsidRPr="00D07FE0" w:rsidRDefault="000B7463" w:rsidP="00315FAB">
      <w:pPr>
        <w:pStyle w:val="Prrafodelista"/>
        <w:numPr>
          <w:ilvl w:val="0"/>
          <w:numId w:val="34"/>
        </w:numPr>
        <w:spacing w:line="240" w:lineRule="auto"/>
        <w:ind w:left="851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>Informe de avances de las actividades</w:t>
      </w:r>
      <w:r w:rsidR="0066049F">
        <w:rPr>
          <w:rFonts w:ascii="Arial Narrow" w:hAnsi="Arial Narrow" w:cs="Arial"/>
        </w:rPr>
        <w:t>, según los productos a realizar</w:t>
      </w:r>
    </w:p>
    <w:p w:rsidR="00FF073C" w:rsidRPr="00D07FE0" w:rsidRDefault="00B20482" w:rsidP="00315FAB">
      <w:pPr>
        <w:pStyle w:val="Prrafodelista"/>
        <w:numPr>
          <w:ilvl w:val="0"/>
          <w:numId w:val="34"/>
        </w:numPr>
        <w:spacing w:line="240" w:lineRule="auto"/>
        <w:ind w:left="851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lastRenderedPageBreak/>
        <w:t xml:space="preserve">Los productos obtenidos de la ejecución </w:t>
      </w:r>
      <w:r w:rsidR="00FF073C" w:rsidRPr="00D07FE0">
        <w:rPr>
          <w:rFonts w:ascii="Arial Narrow" w:hAnsi="Arial Narrow" w:cs="Arial"/>
        </w:rPr>
        <w:t xml:space="preserve">de las actividades materia del contrato, serán presentados en físico y magnético en </w:t>
      </w:r>
      <w:r w:rsidR="00817954" w:rsidRPr="00D07FE0">
        <w:rPr>
          <w:rFonts w:ascii="Arial Narrow" w:hAnsi="Arial Narrow" w:cs="Arial"/>
        </w:rPr>
        <w:t>tre</w:t>
      </w:r>
      <w:r w:rsidR="000B7463" w:rsidRPr="00D07FE0">
        <w:rPr>
          <w:rFonts w:ascii="Arial Narrow" w:hAnsi="Arial Narrow" w:cs="Arial"/>
        </w:rPr>
        <w:t>s periodos</w:t>
      </w:r>
      <w:r w:rsidR="00FF073C" w:rsidRPr="00D07FE0">
        <w:rPr>
          <w:rFonts w:ascii="Arial Narrow" w:hAnsi="Arial Narrow" w:cs="Arial"/>
        </w:rPr>
        <w:t xml:space="preserve"> y al término del contrato.</w:t>
      </w:r>
    </w:p>
    <w:p w:rsidR="00B20482" w:rsidRDefault="00FF073C" w:rsidP="00315FAB">
      <w:pPr>
        <w:pStyle w:val="Prrafodelista"/>
        <w:numPr>
          <w:ilvl w:val="0"/>
          <w:numId w:val="34"/>
        </w:numPr>
        <w:spacing w:line="240" w:lineRule="auto"/>
        <w:ind w:left="851"/>
        <w:rPr>
          <w:rFonts w:ascii="Arial Narrow" w:hAnsi="Arial Narrow" w:cs="Arial"/>
        </w:rPr>
      </w:pPr>
      <w:r w:rsidRPr="00D07FE0">
        <w:rPr>
          <w:rFonts w:ascii="Arial Narrow" w:hAnsi="Arial Narrow" w:cs="Arial"/>
        </w:rPr>
        <w:t xml:space="preserve">La información tendrá la conformidad y aprobación </w:t>
      </w:r>
      <w:r w:rsidR="00817954" w:rsidRPr="00D07FE0">
        <w:rPr>
          <w:rFonts w:ascii="Arial Narrow" w:hAnsi="Arial Narrow" w:cs="Arial"/>
        </w:rPr>
        <w:t>del Director y de su Jefe inmediato superior</w:t>
      </w:r>
      <w:r w:rsidRPr="00D07FE0">
        <w:rPr>
          <w:rFonts w:ascii="Arial Narrow" w:hAnsi="Arial Narrow" w:cs="Arial"/>
        </w:rPr>
        <w:t xml:space="preserve">. </w:t>
      </w:r>
    </w:p>
    <w:p w:rsidR="00866764" w:rsidRPr="00D07FE0" w:rsidRDefault="00866764" w:rsidP="00866764">
      <w:pPr>
        <w:pStyle w:val="Prrafodelista"/>
        <w:spacing w:line="240" w:lineRule="auto"/>
        <w:ind w:left="851"/>
        <w:rPr>
          <w:rFonts w:ascii="Arial Narrow" w:hAnsi="Arial Narrow" w:cs="Arial"/>
        </w:rPr>
      </w:pPr>
    </w:p>
    <w:p w:rsidR="00F61A5A" w:rsidRPr="00D07FE0" w:rsidRDefault="00290643" w:rsidP="00315FAB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left="426"/>
        <w:rPr>
          <w:rFonts w:ascii="Arial Narrow" w:hAnsi="Arial Narrow" w:cs="Arial"/>
          <w:b/>
        </w:rPr>
      </w:pPr>
      <w:r w:rsidRPr="00D07FE0">
        <w:rPr>
          <w:rFonts w:ascii="Arial Narrow" w:hAnsi="Arial Narrow" w:cs="Arial"/>
          <w:b/>
        </w:rPr>
        <w:t>NATURALEZA DEL CONTRATO.</w:t>
      </w:r>
    </w:p>
    <w:p w:rsidR="00CC331E" w:rsidRDefault="00BA769C" w:rsidP="00315FAB">
      <w:pPr>
        <w:pStyle w:val="Prrafodelista"/>
        <w:spacing w:line="240" w:lineRule="auto"/>
        <w:ind w:left="426"/>
        <w:rPr>
          <w:rFonts w:ascii="Arial Narrow" w:eastAsia="Arial Unicode MS" w:hAnsi="Arial Narrow" w:cs="Arial"/>
          <w:lang w:val="es-ES_tradnl" w:eastAsia="es-ES_tradnl"/>
        </w:rPr>
      </w:pPr>
      <w:r w:rsidRPr="00D07FE0">
        <w:rPr>
          <w:rFonts w:ascii="Arial Narrow" w:hAnsi="Arial Narrow" w:cs="Arial"/>
          <w:lang w:val="es-ES_tradnl" w:eastAsia="es-ES"/>
        </w:rPr>
        <w:t xml:space="preserve">Las partes dejan expresa constancia, que el presente contrato es de naturaleza  estrictamente civil, sujetándose </w:t>
      </w:r>
      <w:r w:rsidRPr="00D07FE0">
        <w:rPr>
          <w:rFonts w:ascii="Arial Narrow" w:eastAsia="Arial Unicode MS" w:hAnsi="Arial Narrow" w:cs="Arial"/>
          <w:lang w:val="es-ES_tradnl" w:eastAsia="es-ES_tradnl"/>
        </w:rPr>
        <w:t>a lo prescrito por los artículos 1764º al 1770º del Capítulo Segundo - LOCACIÓN DE SERV</w:t>
      </w:r>
      <w:r w:rsidR="0030787C" w:rsidRPr="00D07FE0">
        <w:rPr>
          <w:rFonts w:ascii="Arial Narrow" w:eastAsia="Arial Unicode MS" w:hAnsi="Arial Narrow" w:cs="Arial"/>
          <w:lang w:val="es-ES_tradnl" w:eastAsia="es-ES_tradnl"/>
        </w:rPr>
        <w:t>ICIOS, del Código Civil Peruano.</w:t>
      </w:r>
    </w:p>
    <w:p w:rsidR="00866764" w:rsidRPr="00D07FE0" w:rsidRDefault="00866764" w:rsidP="00315FAB">
      <w:pPr>
        <w:pStyle w:val="Prrafodelista"/>
        <w:spacing w:line="240" w:lineRule="auto"/>
        <w:ind w:left="426"/>
        <w:rPr>
          <w:rFonts w:ascii="Arial Narrow" w:eastAsia="Arial Unicode MS" w:hAnsi="Arial Narrow" w:cs="Arial"/>
          <w:lang w:val="es-ES_tradnl" w:eastAsia="es-ES_tradnl"/>
        </w:rPr>
      </w:pPr>
    </w:p>
    <w:p w:rsidR="00F61A5A" w:rsidRPr="00D07FE0" w:rsidRDefault="00290643" w:rsidP="00315FAB">
      <w:pPr>
        <w:spacing w:line="240" w:lineRule="auto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b/>
        </w:rPr>
        <w:t xml:space="preserve"> 21. ACCIONES POR INCUMPLIMIENTO.</w:t>
      </w:r>
    </w:p>
    <w:p w:rsidR="00BA769C" w:rsidRPr="00D07FE0" w:rsidRDefault="00BA769C" w:rsidP="00315FAB">
      <w:pPr>
        <w:spacing w:line="240" w:lineRule="auto"/>
        <w:ind w:left="360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>En caso que El LOCADOR incumpla las obligaciones generadas por el presente Contrato o la presentación de información falsa, podrá dar lugar a que se adopte una o más acciones siguientes: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Suspensión del pago de los servicios, hasta la subsanación de las observaciones señaladas por la Dirección Regional </w:t>
      </w:r>
      <w:r w:rsidR="00817954" w:rsidRPr="00D07FE0">
        <w:rPr>
          <w:rFonts w:ascii="Arial Narrow" w:hAnsi="Arial Narrow" w:cs="Arial"/>
          <w:lang w:val="es-ES_tradnl" w:eastAsia="es-ES"/>
        </w:rPr>
        <w:t>de Salud</w:t>
      </w:r>
      <w:r w:rsidRPr="00D07FE0">
        <w:rPr>
          <w:rFonts w:ascii="Arial Narrow" w:hAnsi="Arial Narrow" w:cs="Arial"/>
          <w:lang w:val="es-ES_tradnl" w:eastAsia="es-ES"/>
        </w:rPr>
        <w:t>.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>Resolución del presente Contrato e inicio de las acciones legales a que hubiere lugar.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Inscripción en la Base de datos de la Dirección Regional de </w:t>
      </w:r>
      <w:r w:rsidR="00817954" w:rsidRPr="00D07FE0">
        <w:rPr>
          <w:rFonts w:ascii="Arial Narrow" w:hAnsi="Arial Narrow" w:cs="Arial"/>
          <w:lang w:val="es-ES_tradnl" w:eastAsia="es-ES"/>
        </w:rPr>
        <w:t>Salud</w:t>
      </w:r>
      <w:r w:rsidRPr="00D07FE0">
        <w:rPr>
          <w:rFonts w:ascii="Arial Narrow" w:hAnsi="Arial Narrow" w:cs="Arial"/>
          <w:lang w:val="es-ES_tradnl" w:eastAsia="es-ES"/>
        </w:rPr>
        <w:t xml:space="preserve"> y del Gobierno Regional de Cajamarca.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>Aplicación de sanciones en calidad de Locatario, de conformidad con la Ley de Contrataciones del Estado y su Reglamento.</w:t>
      </w:r>
    </w:p>
    <w:p w:rsidR="00BA769C" w:rsidRPr="00D07FE0" w:rsidRDefault="00BA769C" w:rsidP="00315FAB">
      <w:pPr>
        <w:numPr>
          <w:ilvl w:val="0"/>
          <w:numId w:val="36"/>
        </w:numPr>
        <w:spacing w:line="240" w:lineRule="auto"/>
        <w:contextualSpacing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Aplicación de penalidades: Se aplicaran penalidades por mora e incumplimiento de contrato en la ejecución de la prestación del servicio, la Entidad aplicara al contratista una penalidad por cada día de atraso, hasta el monto máximo equivalente al 10 % del monto total del contrato vigente y por ende la resolución del contrato, la penalidad  se calculara utilizando la siguiente formula: </w:t>
      </w:r>
    </w:p>
    <w:p w:rsidR="00BA769C" w:rsidRPr="00D07FE0" w:rsidRDefault="00BA769C" w:rsidP="00315FAB">
      <w:pPr>
        <w:spacing w:line="240" w:lineRule="auto"/>
        <w:ind w:left="426"/>
        <w:contextualSpacing/>
        <w:rPr>
          <w:rFonts w:ascii="Arial Narrow" w:hAnsi="Arial Narrow" w:cs="Arial"/>
          <w:lang w:val="es-ES_tradnl" w:eastAsia="es-ES"/>
        </w:rPr>
      </w:pPr>
    </w:p>
    <w:p w:rsidR="00BA769C" w:rsidRPr="00D07FE0" w:rsidRDefault="00BA769C" w:rsidP="00315FAB">
      <w:pPr>
        <w:pStyle w:val="Prrafodelista"/>
        <w:spacing w:line="240" w:lineRule="auto"/>
        <w:ind w:left="426"/>
        <w:jc w:val="center"/>
        <w:rPr>
          <w:rFonts w:ascii="Arial Narrow" w:hAnsi="Arial Narrow" w:cs="Arial"/>
          <w:u w:val="single"/>
          <w:lang w:val="es-ES_tradnl" w:eastAsia="es-ES"/>
        </w:rPr>
      </w:pPr>
      <w:r w:rsidRPr="00D07FE0">
        <w:rPr>
          <w:rFonts w:ascii="Arial Narrow" w:hAnsi="Arial Narrow" w:cs="Arial"/>
          <w:b/>
          <w:lang w:val="es-ES_tradnl" w:eastAsia="es-ES"/>
        </w:rPr>
        <w:t>Penalidad diaria</w:t>
      </w:r>
      <w:r w:rsidRPr="00D07FE0">
        <w:rPr>
          <w:rFonts w:ascii="Arial Narrow" w:hAnsi="Arial Narrow" w:cs="Arial"/>
          <w:lang w:val="es-ES_tradnl" w:eastAsia="es-ES"/>
        </w:rPr>
        <w:t xml:space="preserve">: </w:t>
      </w:r>
      <w:r w:rsidRPr="00D07FE0">
        <w:rPr>
          <w:rFonts w:ascii="Arial Narrow" w:hAnsi="Arial Narrow" w:cs="Arial"/>
          <w:u w:val="single"/>
          <w:lang w:val="es-ES_tradnl" w:eastAsia="es-ES"/>
        </w:rPr>
        <w:t>0.10 x Monto</w:t>
      </w:r>
    </w:p>
    <w:p w:rsidR="00BA769C" w:rsidRPr="00D07FE0" w:rsidRDefault="00BA769C" w:rsidP="00315FAB">
      <w:pPr>
        <w:pStyle w:val="Prrafodelista"/>
        <w:spacing w:line="240" w:lineRule="auto"/>
        <w:ind w:left="426"/>
        <w:jc w:val="center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                                 F x plazo en días</w:t>
      </w:r>
    </w:p>
    <w:p w:rsidR="00BA769C" w:rsidRPr="00D07FE0" w:rsidRDefault="00BA769C" w:rsidP="00315FAB">
      <w:pPr>
        <w:pStyle w:val="Prrafodelista"/>
        <w:spacing w:line="240" w:lineRule="auto"/>
        <w:ind w:left="3258" w:firstLine="282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 xml:space="preserve">Donde: </w:t>
      </w:r>
    </w:p>
    <w:p w:rsidR="00BA769C" w:rsidRPr="00D07FE0" w:rsidRDefault="00BA769C" w:rsidP="00315FAB">
      <w:pPr>
        <w:pStyle w:val="Prrafodelista"/>
        <w:spacing w:line="240" w:lineRule="auto"/>
        <w:ind w:left="3684" w:firstLine="564"/>
        <w:rPr>
          <w:rFonts w:ascii="Arial Narrow" w:hAnsi="Arial Narrow" w:cs="Arial"/>
          <w:lang w:val="es-ES_tradnl" w:eastAsia="es-ES"/>
        </w:rPr>
      </w:pPr>
      <w:r w:rsidRPr="00D07FE0">
        <w:rPr>
          <w:rFonts w:ascii="Arial Narrow" w:hAnsi="Arial Narrow" w:cs="Arial"/>
          <w:lang w:val="es-ES_tradnl" w:eastAsia="es-ES"/>
        </w:rPr>
        <w:t>F = 0.40</w:t>
      </w:r>
    </w:p>
    <w:p w:rsidR="005E6D14" w:rsidRPr="00D07FE0" w:rsidRDefault="005E6D14" w:rsidP="00315FAB">
      <w:pPr>
        <w:pStyle w:val="Prrafodelista"/>
        <w:spacing w:line="240" w:lineRule="auto"/>
        <w:ind w:left="1691"/>
        <w:rPr>
          <w:rFonts w:ascii="Arial Narrow" w:hAnsi="Arial Narrow" w:cs="Arial"/>
          <w:lang w:val="es-ES_tradnl"/>
        </w:rPr>
      </w:pPr>
    </w:p>
    <w:p w:rsidR="00865088" w:rsidRPr="00D07FE0" w:rsidRDefault="005E6D14" w:rsidP="00315FAB">
      <w:pPr>
        <w:spacing w:line="240" w:lineRule="auto"/>
        <w:contextualSpacing/>
        <w:rPr>
          <w:rFonts w:ascii="Arial Narrow" w:hAnsi="Arial Narrow" w:cs="Arial"/>
          <w:lang w:val="es-ES_tradnl"/>
        </w:rPr>
      </w:pPr>
      <w:r w:rsidRPr="00D07FE0">
        <w:rPr>
          <w:rFonts w:ascii="Arial Narrow" w:hAnsi="Arial Narrow" w:cs="Arial"/>
          <w:b/>
          <w:lang w:val="es-ES_tradnl"/>
        </w:rPr>
        <w:t>22. JURISDICCIÓN</w:t>
      </w:r>
      <w:r w:rsidRPr="00D07FE0">
        <w:rPr>
          <w:rFonts w:ascii="Arial Narrow" w:hAnsi="Arial Narrow" w:cs="Arial"/>
          <w:lang w:val="es-ES_tradnl"/>
        </w:rPr>
        <w:t xml:space="preserve">. </w:t>
      </w:r>
    </w:p>
    <w:p w:rsidR="00E70D68" w:rsidRDefault="005E6D14" w:rsidP="00315FAB">
      <w:pPr>
        <w:spacing w:line="240" w:lineRule="auto"/>
        <w:ind w:left="426"/>
        <w:rPr>
          <w:rFonts w:ascii="Arial Narrow" w:hAnsi="Arial Narrow" w:cs="Arial"/>
          <w:lang w:val="es-ES_tradnl"/>
        </w:rPr>
      </w:pPr>
      <w:r w:rsidRPr="00D07FE0">
        <w:rPr>
          <w:rFonts w:ascii="Arial Narrow" w:hAnsi="Arial Narrow" w:cs="Arial"/>
          <w:lang w:val="es-ES_tradnl"/>
        </w:rPr>
        <w:t>Las partes renuncian expresamente  al fuero de sus domicilios y se someten a la jurisdicción de los jueces y Tribunales del Distrito Judicial de Cajamarca, para c</w:t>
      </w:r>
      <w:r w:rsidR="00865088" w:rsidRPr="00D07FE0">
        <w:rPr>
          <w:rFonts w:ascii="Arial Narrow" w:hAnsi="Arial Narrow" w:cs="Arial"/>
          <w:lang w:val="es-ES_tradnl"/>
        </w:rPr>
        <w:t>ualquier controversia que surja en la ejecución o interpretación  del presente documento.</w:t>
      </w:r>
    </w:p>
    <w:p w:rsidR="00E70D68" w:rsidRPr="00D07FE0" w:rsidRDefault="00E70D68" w:rsidP="00315FAB">
      <w:pPr>
        <w:spacing w:line="240" w:lineRule="auto"/>
        <w:rPr>
          <w:rFonts w:ascii="Arial Narrow" w:hAnsi="Arial Narrow" w:cs="Arial"/>
          <w:lang w:val="es-ES_tradnl"/>
        </w:rPr>
      </w:pPr>
    </w:p>
    <w:p w:rsidR="00E70D68" w:rsidRPr="00D07FE0" w:rsidRDefault="00E70D68" w:rsidP="00315FAB">
      <w:pPr>
        <w:spacing w:line="240" w:lineRule="auto"/>
        <w:rPr>
          <w:rFonts w:ascii="Arial Narrow" w:hAnsi="Arial Narrow" w:cs="Arial"/>
          <w:lang w:val="es-ES_tradnl"/>
        </w:rPr>
      </w:pPr>
    </w:p>
    <w:p w:rsidR="00E70D68" w:rsidRPr="00D07FE0" w:rsidRDefault="00E70D68" w:rsidP="00315FAB">
      <w:pPr>
        <w:spacing w:line="240" w:lineRule="auto"/>
        <w:rPr>
          <w:rFonts w:ascii="Arial Narrow" w:hAnsi="Arial Narrow" w:cs="Arial"/>
          <w:lang w:val="es-ES_tradnl"/>
        </w:rPr>
      </w:pPr>
    </w:p>
    <w:sectPr w:rsidR="00E70D68" w:rsidRPr="00D07FE0" w:rsidSect="00EA6BC4">
      <w:headerReference w:type="default" r:id="rId10"/>
      <w:pgSz w:w="12240" w:h="15840" w:code="1"/>
      <w:pgMar w:top="1814" w:right="146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E2" w:rsidRDefault="005C33E2" w:rsidP="00760113">
      <w:pPr>
        <w:spacing w:line="240" w:lineRule="auto"/>
      </w:pPr>
      <w:r>
        <w:separator/>
      </w:r>
    </w:p>
  </w:endnote>
  <w:endnote w:type="continuationSeparator" w:id="0">
    <w:p w:rsidR="005C33E2" w:rsidRDefault="005C33E2" w:rsidP="00760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E2" w:rsidRDefault="005C33E2" w:rsidP="00760113">
      <w:pPr>
        <w:spacing w:line="240" w:lineRule="auto"/>
      </w:pPr>
      <w:r>
        <w:separator/>
      </w:r>
    </w:p>
  </w:footnote>
  <w:footnote w:type="continuationSeparator" w:id="0">
    <w:p w:rsidR="005C33E2" w:rsidRDefault="005C33E2" w:rsidP="00760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13" w:rsidRPr="006276ED" w:rsidRDefault="005F5D91" w:rsidP="006276ED">
    <w:pPr>
      <w:pStyle w:val="Encabezado"/>
      <w:contextualSpacing/>
      <w:jc w:val="center"/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noProof/>
        <w:color w:val="999999"/>
        <w:sz w:val="20"/>
        <w:lang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537845" cy="8464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113" w:rsidRPr="006276ED">
      <w:rPr>
        <w:rFonts w:ascii="Arial" w:hAnsi="Arial" w:cs="Arial"/>
        <w:b/>
        <w:bCs/>
        <w:noProof/>
        <w:color w:val="999999"/>
        <w:sz w:val="20"/>
        <w:lang w:eastAsia="es-PE"/>
      </w:rPr>
      <w:drawing>
        <wp:anchor distT="0" distB="0" distL="114300" distR="114300" simplePos="0" relativeHeight="251661312" behindDoc="0" locked="0" layoutInCell="1" allowOverlap="1" wp14:anchorId="572A7EFD" wp14:editId="14568E8C">
          <wp:simplePos x="0" y="0"/>
          <wp:positionH relativeFrom="column">
            <wp:posOffset>-422910</wp:posOffset>
          </wp:positionH>
          <wp:positionV relativeFrom="paragraph">
            <wp:posOffset>-106680</wp:posOffset>
          </wp:positionV>
          <wp:extent cx="552450" cy="695325"/>
          <wp:effectExtent l="19050" t="0" r="0" b="0"/>
          <wp:wrapNone/>
          <wp:docPr id="1" name="Imagen 13" descr="Descripción: escudo del pe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 del pe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113" w:rsidRPr="006276ED">
      <w:rPr>
        <w:rFonts w:ascii="Arial" w:hAnsi="Arial" w:cs="Arial"/>
        <w:b/>
        <w:bCs/>
        <w:sz w:val="20"/>
        <w:lang w:val="es-MX"/>
      </w:rPr>
      <w:t>GOBIERNO REGIONAL CAJAMARCA</w:t>
    </w:r>
  </w:p>
  <w:p w:rsidR="00760113" w:rsidRPr="006276ED" w:rsidRDefault="00C32DA5" w:rsidP="005F5D91">
    <w:pPr>
      <w:pStyle w:val="Encabezado"/>
      <w:tabs>
        <w:tab w:val="center" w:pos="0"/>
      </w:tabs>
      <w:contextualSpacing/>
      <w:jc w:val="center"/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sz w:val="20"/>
        <w:lang w:val="es-MX"/>
      </w:rPr>
      <w:t>DIRECCION</w:t>
    </w:r>
    <w:r w:rsidR="00760113" w:rsidRPr="006276ED">
      <w:rPr>
        <w:rFonts w:ascii="Arial" w:hAnsi="Arial" w:cs="Arial"/>
        <w:b/>
        <w:bCs/>
        <w:sz w:val="20"/>
        <w:lang w:val="es-MX"/>
      </w:rPr>
      <w:t xml:space="preserve"> REGIONAL DE </w:t>
    </w:r>
    <w:r>
      <w:rPr>
        <w:rFonts w:ascii="Arial" w:hAnsi="Arial" w:cs="Arial"/>
        <w:b/>
        <w:bCs/>
        <w:sz w:val="20"/>
        <w:lang w:val="es-MX"/>
      </w:rPr>
      <w:t>SALUD</w:t>
    </w:r>
  </w:p>
  <w:p w:rsidR="00760113" w:rsidRPr="006276ED" w:rsidRDefault="00760113" w:rsidP="006276ED">
    <w:pPr>
      <w:pStyle w:val="Encabezado"/>
      <w:tabs>
        <w:tab w:val="left" w:pos="353"/>
        <w:tab w:val="center" w:pos="4500"/>
      </w:tabs>
      <w:contextualSpacing/>
      <w:rPr>
        <w:rFonts w:ascii="Arial" w:hAnsi="Arial" w:cs="Arial"/>
        <w:b/>
        <w:bCs/>
        <w:sz w:val="20"/>
        <w:lang w:val="es-MX"/>
      </w:rPr>
    </w:pPr>
    <w:r w:rsidRPr="006276ED">
      <w:rPr>
        <w:rFonts w:ascii="Arial" w:hAnsi="Arial" w:cs="Arial"/>
        <w:b/>
        <w:bCs/>
        <w:sz w:val="20"/>
        <w:lang w:val="es-MX"/>
      </w:rPr>
      <w:tab/>
    </w:r>
    <w:r w:rsidRPr="006276ED">
      <w:rPr>
        <w:rFonts w:ascii="Arial" w:hAnsi="Arial" w:cs="Arial"/>
        <w:b/>
        <w:bCs/>
        <w:sz w:val="20"/>
        <w:lang w:val="es-MX"/>
      </w:rPr>
      <w:tab/>
    </w:r>
  </w:p>
  <w:p w:rsidR="00760113" w:rsidRPr="006276ED" w:rsidRDefault="007A1C30" w:rsidP="006276ED">
    <w:pPr>
      <w:pStyle w:val="Encabezado"/>
      <w:tabs>
        <w:tab w:val="left" w:pos="489"/>
        <w:tab w:val="center" w:pos="4459"/>
      </w:tabs>
      <w:contextualSpacing/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noProof/>
        <w:color w:val="999999"/>
        <w:sz w:val="20"/>
        <w:lang w:eastAsia="es-PE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57A75425" wp14:editId="4953EDA0">
              <wp:simplePos x="0" y="0"/>
              <wp:positionH relativeFrom="column">
                <wp:posOffset>370840</wp:posOffset>
              </wp:positionH>
              <wp:positionV relativeFrom="paragraph">
                <wp:posOffset>107314</wp:posOffset>
              </wp:positionV>
              <wp:extent cx="4862830" cy="0"/>
              <wp:effectExtent l="0" t="0" r="1397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2830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7714C3" id="Conector recto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2pt,8.45pt" to="41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" strokeweight=".5pt">
              <v:stroke dashstyle="1 1" endcap="round"/>
            </v:line>
          </w:pict>
        </mc:Fallback>
      </mc:AlternateContent>
    </w:r>
    <w:r w:rsidR="00760113" w:rsidRPr="006276ED">
      <w:rPr>
        <w:rFonts w:ascii="Arial" w:hAnsi="Arial" w:cs="Arial"/>
        <w:b/>
        <w:bCs/>
        <w:sz w:val="20"/>
        <w:lang w:val="es-MX"/>
      </w:rPr>
      <w:tab/>
    </w:r>
    <w:r w:rsidR="00760113" w:rsidRPr="006276ED">
      <w:rPr>
        <w:rFonts w:ascii="Arial" w:hAnsi="Arial" w:cs="Arial"/>
        <w:b/>
        <w:bCs/>
        <w:sz w:val="20"/>
        <w:lang w:val="es-MX"/>
      </w:rPr>
      <w:tab/>
    </w:r>
  </w:p>
  <w:p w:rsidR="00760113" w:rsidRPr="006276ED" w:rsidRDefault="00760113" w:rsidP="006276ED">
    <w:pPr>
      <w:pStyle w:val="Encabezado"/>
      <w:contextualSpacing/>
      <w:jc w:val="center"/>
      <w:rPr>
        <w:sz w:val="20"/>
      </w:rPr>
    </w:pPr>
    <w:r w:rsidRPr="006276ED">
      <w:rPr>
        <w:rFonts w:ascii="Arial" w:hAnsi="Arial" w:cs="Arial"/>
        <w:b/>
        <w:bCs/>
        <w:sz w:val="20"/>
        <w:lang w:val="es-MX"/>
      </w:rPr>
      <w:t>“Año de</w:t>
    </w:r>
    <w:r w:rsidR="00C32DA5">
      <w:rPr>
        <w:rFonts w:ascii="Arial" w:hAnsi="Arial" w:cs="Arial"/>
        <w:b/>
        <w:bCs/>
        <w:sz w:val="20"/>
        <w:lang w:val="es-MX"/>
      </w:rPr>
      <w:t>l buen servicio al ciudadano</w:t>
    </w:r>
    <w:r w:rsidR="0035464A">
      <w:rPr>
        <w:rFonts w:ascii="Arial" w:hAnsi="Arial" w:cs="Arial"/>
        <w:b/>
        <w:bCs/>
        <w:sz w:val="20"/>
        <w:lang w:val="es-MX"/>
      </w:rPr>
      <w:t>”</w:t>
    </w:r>
  </w:p>
  <w:p w:rsidR="00760113" w:rsidRPr="00760113" w:rsidRDefault="00760113" w:rsidP="006276ED">
    <w:pPr>
      <w:pStyle w:val="Encabezad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655525"/>
    <w:multiLevelType w:val="hybridMultilevel"/>
    <w:tmpl w:val="627452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1A80"/>
    <w:multiLevelType w:val="hybridMultilevel"/>
    <w:tmpl w:val="9064E02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57043D4"/>
    <w:multiLevelType w:val="hybridMultilevel"/>
    <w:tmpl w:val="F3A0C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6D2C"/>
    <w:multiLevelType w:val="hybridMultilevel"/>
    <w:tmpl w:val="13E0D670"/>
    <w:lvl w:ilvl="0" w:tplc="82A8E7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332D2"/>
    <w:multiLevelType w:val="hybridMultilevel"/>
    <w:tmpl w:val="A0626A4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42FF9"/>
    <w:multiLevelType w:val="hybridMultilevel"/>
    <w:tmpl w:val="52AC1074"/>
    <w:lvl w:ilvl="0" w:tplc="2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18151014"/>
    <w:multiLevelType w:val="hybridMultilevel"/>
    <w:tmpl w:val="29B096D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9267D"/>
    <w:multiLevelType w:val="hybridMultilevel"/>
    <w:tmpl w:val="96A847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A693E"/>
    <w:multiLevelType w:val="hybridMultilevel"/>
    <w:tmpl w:val="900A7410"/>
    <w:lvl w:ilvl="0" w:tplc="28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209F1940"/>
    <w:multiLevelType w:val="hybridMultilevel"/>
    <w:tmpl w:val="AF8651D4"/>
    <w:lvl w:ilvl="0" w:tplc="280A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210625F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18407A"/>
    <w:multiLevelType w:val="hybridMultilevel"/>
    <w:tmpl w:val="093A497A"/>
    <w:lvl w:ilvl="0" w:tplc="28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214051D6"/>
    <w:multiLevelType w:val="hybridMultilevel"/>
    <w:tmpl w:val="945E5FBC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BB5C0A"/>
    <w:multiLevelType w:val="hybridMultilevel"/>
    <w:tmpl w:val="618E113E"/>
    <w:lvl w:ilvl="0" w:tplc="28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9CC29C3"/>
    <w:multiLevelType w:val="hybridMultilevel"/>
    <w:tmpl w:val="EA6E2016"/>
    <w:lvl w:ilvl="0" w:tplc="3CE0D8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090B"/>
    <w:multiLevelType w:val="hybridMultilevel"/>
    <w:tmpl w:val="43FC970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F430B5"/>
    <w:multiLevelType w:val="hybridMultilevel"/>
    <w:tmpl w:val="E4C4F6F2"/>
    <w:lvl w:ilvl="0" w:tplc="0C0A0001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233026E"/>
    <w:multiLevelType w:val="hybridMultilevel"/>
    <w:tmpl w:val="E55EE6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C6505"/>
    <w:multiLevelType w:val="hybridMultilevel"/>
    <w:tmpl w:val="609E0E2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165CC8"/>
    <w:multiLevelType w:val="hybridMultilevel"/>
    <w:tmpl w:val="2482D880"/>
    <w:lvl w:ilvl="0" w:tplc="97B0BE5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843BC"/>
    <w:multiLevelType w:val="hybridMultilevel"/>
    <w:tmpl w:val="856ACE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93C6E7F"/>
    <w:multiLevelType w:val="hybridMultilevel"/>
    <w:tmpl w:val="BB3EB5D2"/>
    <w:lvl w:ilvl="0" w:tplc="0C0A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3">
    <w:nsid w:val="39C57789"/>
    <w:multiLevelType w:val="hybridMultilevel"/>
    <w:tmpl w:val="176AA218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5531F5"/>
    <w:multiLevelType w:val="hybridMultilevel"/>
    <w:tmpl w:val="9F94691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0503C9"/>
    <w:multiLevelType w:val="hybridMultilevel"/>
    <w:tmpl w:val="F06AC39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652A76"/>
    <w:multiLevelType w:val="hybridMultilevel"/>
    <w:tmpl w:val="580889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E10E96"/>
    <w:multiLevelType w:val="hybridMultilevel"/>
    <w:tmpl w:val="94E802B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08620B"/>
    <w:multiLevelType w:val="hybridMultilevel"/>
    <w:tmpl w:val="049ADC88"/>
    <w:lvl w:ilvl="0" w:tplc="2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CB26024"/>
    <w:multiLevelType w:val="hybridMultilevel"/>
    <w:tmpl w:val="38AA440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74F2E"/>
    <w:multiLevelType w:val="hybridMultilevel"/>
    <w:tmpl w:val="C2D6272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E16BD3"/>
    <w:multiLevelType w:val="multilevel"/>
    <w:tmpl w:val="8E6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B7CB9"/>
    <w:multiLevelType w:val="hybridMultilevel"/>
    <w:tmpl w:val="9A042B82"/>
    <w:lvl w:ilvl="0" w:tplc="721E78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5" w:hanging="360"/>
      </w:pPr>
    </w:lvl>
    <w:lvl w:ilvl="2" w:tplc="280A001B" w:tentative="1">
      <w:start w:val="1"/>
      <w:numFmt w:val="lowerRoman"/>
      <w:lvlText w:val="%3."/>
      <w:lvlJc w:val="right"/>
      <w:pPr>
        <w:ind w:left="2265" w:hanging="180"/>
      </w:pPr>
    </w:lvl>
    <w:lvl w:ilvl="3" w:tplc="280A000F" w:tentative="1">
      <w:start w:val="1"/>
      <w:numFmt w:val="decimal"/>
      <w:lvlText w:val="%4."/>
      <w:lvlJc w:val="left"/>
      <w:pPr>
        <w:ind w:left="2985" w:hanging="360"/>
      </w:pPr>
    </w:lvl>
    <w:lvl w:ilvl="4" w:tplc="280A0019" w:tentative="1">
      <w:start w:val="1"/>
      <w:numFmt w:val="lowerLetter"/>
      <w:lvlText w:val="%5."/>
      <w:lvlJc w:val="left"/>
      <w:pPr>
        <w:ind w:left="3705" w:hanging="360"/>
      </w:pPr>
    </w:lvl>
    <w:lvl w:ilvl="5" w:tplc="280A001B" w:tentative="1">
      <w:start w:val="1"/>
      <w:numFmt w:val="lowerRoman"/>
      <w:lvlText w:val="%6."/>
      <w:lvlJc w:val="right"/>
      <w:pPr>
        <w:ind w:left="4425" w:hanging="180"/>
      </w:pPr>
    </w:lvl>
    <w:lvl w:ilvl="6" w:tplc="280A000F" w:tentative="1">
      <w:start w:val="1"/>
      <w:numFmt w:val="decimal"/>
      <w:lvlText w:val="%7."/>
      <w:lvlJc w:val="left"/>
      <w:pPr>
        <w:ind w:left="5145" w:hanging="360"/>
      </w:pPr>
    </w:lvl>
    <w:lvl w:ilvl="7" w:tplc="280A0019" w:tentative="1">
      <w:start w:val="1"/>
      <w:numFmt w:val="lowerLetter"/>
      <w:lvlText w:val="%8."/>
      <w:lvlJc w:val="left"/>
      <w:pPr>
        <w:ind w:left="5865" w:hanging="360"/>
      </w:pPr>
    </w:lvl>
    <w:lvl w:ilvl="8" w:tplc="2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1F77416"/>
    <w:multiLevelType w:val="hybridMultilevel"/>
    <w:tmpl w:val="9DD0C1D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36420B"/>
    <w:multiLevelType w:val="hybridMultilevel"/>
    <w:tmpl w:val="BBA646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22602"/>
    <w:multiLevelType w:val="hybridMultilevel"/>
    <w:tmpl w:val="B6BE3A3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2E083C"/>
    <w:multiLevelType w:val="hybridMultilevel"/>
    <w:tmpl w:val="FB3E3F40"/>
    <w:lvl w:ilvl="0" w:tplc="CC0A4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F67CD"/>
    <w:multiLevelType w:val="hybridMultilevel"/>
    <w:tmpl w:val="19CE5D40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0F2D64"/>
    <w:multiLevelType w:val="hybridMultilevel"/>
    <w:tmpl w:val="0936BFF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26"/>
  </w:num>
  <w:num w:numId="5">
    <w:abstractNumId w:val="21"/>
  </w:num>
  <w:num w:numId="6">
    <w:abstractNumId w:val="0"/>
  </w:num>
  <w:num w:numId="7">
    <w:abstractNumId w:val="28"/>
  </w:num>
  <w:num w:numId="8">
    <w:abstractNumId w:val="10"/>
  </w:num>
  <w:num w:numId="9">
    <w:abstractNumId w:val="24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29"/>
  </w:num>
  <w:num w:numId="15">
    <w:abstractNumId w:val="37"/>
  </w:num>
  <w:num w:numId="16">
    <w:abstractNumId w:val="18"/>
  </w:num>
  <w:num w:numId="17">
    <w:abstractNumId w:val="12"/>
  </w:num>
  <w:num w:numId="18">
    <w:abstractNumId w:val="8"/>
  </w:num>
  <w:num w:numId="19">
    <w:abstractNumId w:val="19"/>
  </w:num>
  <w:num w:numId="20">
    <w:abstractNumId w:val="11"/>
  </w:num>
  <w:num w:numId="21">
    <w:abstractNumId w:val="15"/>
  </w:num>
  <w:num w:numId="22">
    <w:abstractNumId w:val="36"/>
  </w:num>
  <w:num w:numId="23">
    <w:abstractNumId w:val="23"/>
  </w:num>
  <w:num w:numId="24">
    <w:abstractNumId w:val="31"/>
  </w:num>
  <w:num w:numId="25">
    <w:abstractNumId w:val="25"/>
  </w:num>
  <w:num w:numId="26">
    <w:abstractNumId w:val="13"/>
  </w:num>
  <w:num w:numId="27">
    <w:abstractNumId w:val="35"/>
  </w:num>
  <w:num w:numId="28">
    <w:abstractNumId w:val="27"/>
  </w:num>
  <w:num w:numId="29">
    <w:abstractNumId w:val="33"/>
  </w:num>
  <w:num w:numId="30">
    <w:abstractNumId w:val="5"/>
  </w:num>
  <w:num w:numId="31">
    <w:abstractNumId w:val="38"/>
  </w:num>
  <w:num w:numId="32">
    <w:abstractNumId w:val="1"/>
  </w:num>
  <w:num w:numId="33">
    <w:abstractNumId w:val="30"/>
  </w:num>
  <w:num w:numId="34">
    <w:abstractNumId w:val="6"/>
  </w:num>
  <w:num w:numId="35">
    <w:abstractNumId w:val="22"/>
  </w:num>
  <w:num w:numId="36">
    <w:abstractNumId w:val="34"/>
  </w:num>
  <w:num w:numId="37">
    <w:abstractNumId w:val="9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13"/>
    <w:rsid w:val="000021E9"/>
    <w:rsid w:val="000106AA"/>
    <w:rsid w:val="0001157D"/>
    <w:rsid w:val="0001471C"/>
    <w:rsid w:val="000220FE"/>
    <w:rsid w:val="00036378"/>
    <w:rsid w:val="00042CB4"/>
    <w:rsid w:val="00043691"/>
    <w:rsid w:val="00043D2F"/>
    <w:rsid w:val="0004486D"/>
    <w:rsid w:val="000539B0"/>
    <w:rsid w:val="00064892"/>
    <w:rsid w:val="00070961"/>
    <w:rsid w:val="0007212A"/>
    <w:rsid w:val="0007562E"/>
    <w:rsid w:val="0009229A"/>
    <w:rsid w:val="00092828"/>
    <w:rsid w:val="000A3A84"/>
    <w:rsid w:val="000B1B93"/>
    <w:rsid w:val="000B7463"/>
    <w:rsid w:val="000C2C0F"/>
    <w:rsid w:val="000C74E8"/>
    <w:rsid w:val="000E0CA4"/>
    <w:rsid w:val="000E514A"/>
    <w:rsid w:val="000F28F7"/>
    <w:rsid w:val="001155E4"/>
    <w:rsid w:val="00120071"/>
    <w:rsid w:val="001209DC"/>
    <w:rsid w:val="00123311"/>
    <w:rsid w:val="00137C8E"/>
    <w:rsid w:val="00146996"/>
    <w:rsid w:val="00151D04"/>
    <w:rsid w:val="00167CC8"/>
    <w:rsid w:val="001707E2"/>
    <w:rsid w:val="00171D22"/>
    <w:rsid w:val="001A76EE"/>
    <w:rsid w:val="001B4A3D"/>
    <w:rsid w:val="001B7D2C"/>
    <w:rsid w:val="001C5ABE"/>
    <w:rsid w:val="001C7146"/>
    <w:rsid w:val="001D5D63"/>
    <w:rsid w:val="001D644A"/>
    <w:rsid w:val="001D6BE4"/>
    <w:rsid w:val="001F084C"/>
    <w:rsid w:val="001F12E8"/>
    <w:rsid w:val="001F1ED0"/>
    <w:rsid w:val="001F63C1"/>
    <w:rsid w:val="001F7CA3"/>
    <w:rsid w:val="00201F5C"/>
    <w:rsid w:val="00204324"/>
    <w:rsid w:val="00211FD6"/>
    <w:rsid w:val="002375AD"/>
    <w:rsid w:val="002422A3"/>
    <w:rsid w:val="002535D1"/>
    <w:rsid w:val="00266E3B"/>
    <w:rsid w:val="0027739B"/>
    <w:rsid w:val="0028551D"/>
    <w:rsid w:val="00290643"/>
    <w:rsid w:val="00290706"/>
    <w:rsid w:val="002922FC"/>
    <w:rsid w:val="00295073"/>
    <w:rsid w:val="002A377A"/>
    <w:rsid w:val="002B236B"/>
    <w:rsid w:val="002B24FA"/>
    <w:rsid w:val="002B4C19"/>
    <w:rsid w:val="002B546D"/>
    <w:rsid w:val="002C07A0"/>
    <w:rsid w:val="002C1909"/>
    <w:rsid w:val="002C6E77"/>
    <w:rsid w:val="002C707E"/>
    <w:rsid w:val="002D0F9F"/>
    <w:rsid w:val="002D34E9"/>
    <w:rsid w:val="002D597E"/>
    <w:rsid w:val="002E4CD6"/>
    <w:rsid w:val="002E5947"/>
    <w:rsid w:val="002F1FBC"/>
    <w:rsid w:val="002F30A7"/>
    <w:rsid w:val="002F5A47"/>
    <w:rsid w:val="002F6630"/>
    <w:rsid w:val="00301F53"/>
    <w:rsid w:val="0030223C"/>
    <w:rsid w:val="00302CB4"/>
    <w:rsid w:val="00307394"/>
    <w:rsid w:val="0030787C"/>
    <w:rsid w:val="00307A50"/>
    <w:rsid w:val="00315319"/>
    <w:rsid w:val="00315FAB"/>
    <w:rsid w:val="0033559C"/>
    <w:rsid w:val="00336409"/>
    <w:rsid w:val="00337E8C"/>
    <w:rsid w:val="00342F37"/>
    <w:rsid w:val="00343DC1"/>
    <w:rsid w:val="0035464A"/>
    <w:rsid w:val="00364D01"/>
    <w:rsid w:val="00376FA7"/>
    <w:rsid w:val="00387FCF"/>
    <w:rsid w:val="00391F22"/>
    <w:rsid w:val="00394233"/>
    <w:rsid w:val="00395C4A"/>
    <w:rsid w:val="003A74AE"/>
    <w:rsid w:val="003B244F"/>
    <w:rsid w:val="003B4ECE"/>
    <w:rsid w:val="003B51DC"/>
    <w:rsid w:val="003B66E5"/>
    <w:rsid w:val="003C35AA"/>
    <w:rsid w:val="003C38F7"/>
    <w:rsid w:val="003E02DB"/>
    <w:rsid w:val="003E06E4"/>
    <w:rsid w:val="003F5CF1"/>
    <w:rsid w:val="00400A6C"/>
    <w:rsid w:val="00402F72"/>
    <w:rsid w:val="004264E4"/>
    <w:rsid w:val="00427C16"/>
    <w:rsid w:val="00435EFD"/>
    <w:rsid w:val="00445EF4"/>
    <w:rsid w:val="00452E80"/>
    <w:rsid w:val="00453082"/>
    <w:rsid w:val="0045495E"/>
    <w:rsid w:val="00465AB7"/>
    <w:rsid w:val="00473A88"/>
    <w:rsid w:val="00475A13"/>
    <w:rsid w:val="00482651"/>
    <w:rsid w:val="00493564"/>
    <w:rsid w:val="004C2699"/>
    <w:rsid w:val="004C553C"/>
    <w:rsid w:val="004C6561"/>
    <w:rsid w:val="004E3422"/>
    <w:rsid w:val="004F027E"/>
    <w:rsid w:val="004F1741"/>
    <w:rsid w:val="004F35BF"/>
    <w:rsid w:val="00506893"/>
    <w:rsid w:val="00512B2D"/>
    <w:rsid w:val="00515358"/>
    <w:rsid w:val="00516621"/>
    <w:rsid w:val="00517B80"/>
    <w:rsid w:val="00536DDE"/>
    <w:rsid w:val="00537A9F"/>
    <w:rsid w:val="00544A19"/>
    <w:rsid w:val="00544C51"/>
    <w:rsid w:val="00544F06"/>
    <w:rsid w:val="0054641A"/>
    <w:rsid w:val="005729AF"/>
    <w:rsid w:val="0059096F"/>
    <w:rsid w:val="005A5959"/>
    <w:rsid w:val="005B2FB8"/>
    <w:rsid w:val="005B41E8"/>
    <w:rsid w:val="005B705B"/>
    <w:rsid w:val="005C01FA"/>
    <w:rsid w:val="005C25B0"/>
    <w:rsid w:val="005C33E2"/>
    <w:rsid w:val="005C3F69"/>
    <w:rsid w:val="005D6416"/>
    <w:rsid w:val="005E1532"/>
    <w:rsid w:val="005E6D14"/>
    <w:rsid w:val="005F5923"/>
    <w:rsid w:val="005F5D91"/>
    <w:rsid w:val="0060181C"/>
    <w:rsid w:val="00612F6E"/>
    <w:rsid w:val="00613918"/>
    <w:rsid w:val="00626FA9"/>
    <w:rsid w:val="006276ED"/>
    <w:rsid w:val="00643734"/>
    <w:rsid w:val="00645176"/>
    <w:rsid w:val="00646FC9"/>
    <w:rsid w:val="00647EB0"/>
    <w:rsid w:val="00647F0F"/>
    <w:rsid w:val="0065671B"/>
    <w:rsid w:val="006603E9"/>
    <w:rsid w:val="0066049F"/>
    <w:rsid w:val="006746E7"/>
    <w:rsid w:val="00682E60"/>
    <w:rsid w:val="00687F46"/>
    <w:rsid w:val="006B41CE"/>
    <w:rsid w:val="006B663F"/>
    <w:rsid w:val="006C455E"/>
    <w:rsid w:val="006D14B8"/>
    <w:rsid w:val="006D2AD9"/>
    <w:rsid w:val="006D7ABA"/>
    <w:rsid w:val="006E06B3"/>
    <w:rsid w:val="006E1FF3"/>
    <w:rsid w:val="006E6D3C"/>
    <w:rsid w:val="006F0780"/>
    <w:rsid w:val="006F0D8D"/>
    <w:rsid w:val="00710732"/>
    <w:rsid w:val="007165AC"/>
    <w:rsid w:val="00721862"/>
    <w:rsid w:val="0072493D"/>
    <w:rsid w:val="007323B3"/>
    <w:rsid w:val="00732E55"/>
    <w:rsid w:val="00740F3B"/>
    <w:rsid w:val="007529DB"/>
    <w:rsid w:val="007551F6"/>
    <w:rsid w:val="00760113"/>
    <w:rsid w:val="00765476"/>
    <w:rsid w:val="007937A1"/>
    <w:rsid w:val="00794E04"/>
    <w:rsid w:val="007965D2"/>
    <w:rsid w:val="007A1C30"/>
    <w:rsid w:val="007A7970"/>
    <w:rsid w:val="007B43EF"/>
    <w:rsid w:val="007C5FB5"/>
    <w:rsid w:val="007D0D5C"/>
    <w:rsid w:val="007D2CE4"/>
    <w:rsid w:val="007D3687"/>
    <w:rsid w:val="007D7B49"/>
    <w:rsid w:val="007E5482"/>
    <w:rsid w:val="007E58F7"/>
    <w:rsid w:val="007F373E"/>
    <w:rsid w:val="008023B9"/>
    <w:rsid w:val="0081183D"/>
    <w:rsid w:val="00817548"/>
    <w:rsid w:val="00817954"/>
    <w:rsid w:val="00825797"/>
    <w:rsid w:val="008260C2"/>
    <w:rsid w:val="008379C3"/>
    <w:rsid w:val="00840012"/>
    <w:rsid w:val="00840997"/>
    <w:rsid w:val="008409CD"/>
    <w:rsid w:val="00845A06"/>
    <w:rsid w:val="00852A76"/>
    <w:rsid w:val="00860272"/>
    <w:rsid w:val="00865088"/>
    <w:rsid w:val="00866764"/>
    <w:rsid w:val="008775F3"/>
    <w:rsid w:val="008975E6"/>
    <w:rsid w:val="008A5748"/>
    <w:rsid w:val="008B306E"/>
    <w:rsid w:val="008B59BF"/>
    <w:rsid w:val="008C1A1A"/>
    <w:rsid w:val="008C23B8"/>
    <w:rsid w:val="008D4B55"/>
    <w:rsid w:val="008E2C28"/>
    <w:rsid w:val="008F46F9"/>
    <w:rsid w:val="00911EAB"/>
    <w:rsid w:val="009333EB"/>
    <w:rsid w:val="00951B23"/>
    <w:rsid w:val="009570E8"/>
    <w:rsid w:val="00960207"/>
    <w:rsid w:val="00974380"/>
    <w:rsid w:val="00977250"/>
    <w:rsid w:val="00984BA7"/>
    <w:rsid w:val="00984D49"/>
    <w:rsid w:val="00986985"/>
    <w:rsid w:val="00991EE0"/>
    <w:rsid w:val="00992E53"/>
    <w:rsid w:val="00994705"/>
    <w:rsid w:val="009A4289"/>
    <w:rsid w:val="009A51BF"/>
    <w:rsid w:val="009B0155"/>
    <w:rsid w:val="009B2A18"/>
    <w:rsid w:val="009B3963"/>
    <w:rsid w:val="009B494C"/>
    <w:rsid w:val="009B7FC4"/>
    <w:rsid w:val="009C1F96"/>
    <w:rsid w:val="009E43BC"/>
    <w:rsid w:val="009F03B9"/>
    <w:rsid w:val="009F093B"/>
    <w:rsid w:val="00A046D3"/>
    <w:rsid w:val="00A16CC1"/>
    <w:rsid w:val="00A27872"/>
    <w:rsid w:val="00A322AF"/>
    <w:rsid w:val="00A53A4A"/>
    <w:rsid w:val="00A60AB0"/>
    <w:rsid w:val="00A63566"/>
    <w:rsid w:val="00A76FD7"/>
    <w:rsid w:val="00A82A3C"/>
    <w:rsid w:val="00A864DE"/>
    <w:rsid w:val="00AD72DF"/>
    <w:rsid w:val="00AE01C4"/>
    <w:rsid w:val="00AE0AF1"/>
    <w:rsid w:val="00AE0CB7"/>
    <w:rsid w:val="00AE445B"/>
    <w:rsid w:val="00AF4178"/>
    <w:rsid w:val="00AF4693"/>
    <w:rsid w:val="00AF488B"/>
    <w:rsid w:val="00AF4C1C"/>
    <w:rsid w:val="00B04054"/>
    <w:rsid w:val="00B1717B"/>
    <w:rsid w:val="00B20482"/>
    <w:rsid w:val="00B23A17"/>
    <w:rsid w:val="00B255C0"/>
    <w:rsid w:val="00B25826"/>
    <w:rsid w:val="00B308B3"/>
    <w:rsid w:val="00B404F2"/>
    <w:rsid w:val="00B777DC"/>
    <w:rsid w:val="00BA526A"/>
    <w:rsid w:val="00BA769C"/>
    <w:rsid w:val="00BB0CDC"/>
    <w:rsid w:val="00BB1039"/>
    <w:rsid w:val="00BB64ED"/>
    <w:rsid w:val="00BB6E02"/>
    <w:rsid w:val="00BD276D"/>
    <w:rsid w:val="00BF0002"/>
    <w:rsid w:val="00BF0853"/>
    <w:rsid w:val="00BF5CEA"/>
    <w:rsid w:val="00C01E78"/>
    <w:rsid w:val="00C13D21"/>
    <w:rsid w:val="00C27DCC"/>
    <w:rsid w:val="00C32DA5"/>
    <w:rsid w:val="00C42462"/>
    <w:rsid w:val="00C55565"/>
    <w:rsid w:val="00C60844"/>
    <w:rsid w:val="00C60848"/>
    <w:rsid w:val="00C62139"/>
    <w:rsid w:val="00C65413"/>
    <w:rsid w:val="00C706BE"/>
    <w:rsid w:val="00C72B18"/>
    <w:rsid w:val="00C81412"/>
    <w:rsid w:val="00C82895"/>
    <w:rsid w:val="00C91191"/>
    <w:rsid w:val="00C967C8"/>
    <w:rsid w:val="00CA564A"/>
    <w:rsid w:val="00CB1401"/>
    <w:rsid w:val="00CB66B4"/>
    <w:rsid w:val="00CC1BAA"/>
    <w:rsid w:val="00CC331E"/>
    <w:rsid w:val="00CC3E67"/>
    <w:rsid w:val="00CC6A38"/>
    <w:rsid w:val="00CE4B20"/>
    <w:rsid w:val="00CF5072"/>
    <w:rsid w:val="00CF5D93"/>
    <w:rsid w:val="00D00F4A"/>
    <w:rsid w:val="00D07FE0"/>
    <w:rsid w:val="00D11A21"/>
    <w:rsid w:val="00D16485"/>
    <w:rsid w:val="00D339AC"/>
    <w:rsid w:val="00D42614"/>
    <w:rsid w:val="00D56BC7"/>
    <w:rsid w:val="00D648FB"/>
    <w:rsid w:val="00D67108"/>
    <w:rsid w:val="00D72DB3"/>
    <w:rsid w:val="00D72E3A"/>
    <w:rsid w:val="00D75651"/>
    <w:rsid w:val="00D762D7"/>
    <w:rsid w:val="00D816CB"/>
    <w:rsid w:val="00D91EAB"/>
    <w:rsid w:val="00D93439"/>
    <w:rsid w:val="00D9546E"/>
    <w:rsid w:val="00DA0F21"/>
    <w:rsid w:val="00DA33BA"/>
    <w:rsid w:val="00DB3916"/>
    <w:rsid w:val="00DB7F24"/>
    <w:rsid w:val="00DC0C07"/>
    <w:rsid w:val="00DC11B7"/>
    <w:rsid w:val="00DC15E9"/>
    <w:rsid w:val="00DD77CC"/>
    <w:rsid w:val="00DE04AD"/>
    <w:rsid w:val="00DE1E6F"/>
    <w:rsid w:val="00DF54D2"/>
    <w:rsid w:val="00E017D0"/>
    <w:rsid w:val="00E027EB"/>
    <w:rsid w:val="00E04B5A"/>
    <w:rsid w:val="00E25AA2"/>
    <w:rsid w:val="00E27C22"/>
    <w:rsid w:val="00E27E5D"/>
    <w:rsid w:val="00E36D72"/>
    <w:rsid w:val="00E37D27"/>
    <w:rsid w:val="00E43361"/>
    <w:rsid w:val="00E444A7"/>
    <w:rsid w:val="00E5294F"/>
    <w:rsid w:val="00E564DF"/>
    <w:rsid w:val="00E70D68"/>
    <w:rsid w:val="00E83ED5"/>
    <w:rsid w:val="00EA42E7"/>
    <w:rsid w:val="00EA6BC4"/>
    <w:rsid w:val="00EB3395"/>
    <w:rsid w:val="00EB463F"/>
    <w:rsid w:val="00EB7FA7"/>
    <w:rsid w:val="00EC3019"/>
    <w:rsid w:val="00ED5489"/>
    <w:rsid w:val="00ED6969"/>
    <w:rsid w:val="00ED6FE0"/>
    <w:rsid w:val="00EE1B6F"/>
    <w:rsid w:val="00EF7C2C"/>
    <w:rsid w:val="00F021DF"/>
    <w:rsid w:val="00F11CA7"/>
    <w:rsid w:val="00F32C2F"/>
    <w:rsid w:val="00F33CF3"/>
    <w:rsid w:val="00F34D0B"/>
    <w:rsid w:val="00F61A5A"/>
    <w:rsid w:val="00F8194A"/>
    <w:rsid w:val="00F8287B"/>
    <w:rsid w:val="00FA6992"/>
    <w:rsid w:val="00FA79EE"/>
    <w:rsid w:val="00FB15F1"/>
    <w:rsid w:val="00FB5AB0"/>
    <w:rsid w:val="00FD400E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1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11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76011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6011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01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11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01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11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947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D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C19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9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90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9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90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13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11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76011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6011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01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11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01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11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947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D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C19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9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90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9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9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DE0D-CAF5-4901-875F-E935E702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Elthon Jhon Julcamoro Yopla</cp:lastModifiedBy>
  <cp:revision>4</cp:revision>
  <cp:lastPrinted>2017-03-08T20:32:00Z</cp:lastPrinted>
  <dcterms:created xsi:type="dcterms:W3CDTF">2017-03-10T16:48:00Z</dcterms:created>
  <dcterms:modified xsi:type="dcterms:W3CDTF">2017-03-14T23:05:00Z</dcterms:modified>
</cp:coreProperties>
</file>